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30" w:rsidRPr="00FB4945" w:rsidRDefault="00CC0830" w:rsidP="00CC0830">
      <w:pPr>
        <w:jc w:val="both"/>
        <w:outlineLvl w:val="0"/>
        <w:rPr>
          <w:rFonts w:ascii="Calibri" w:hAnsi="Calibri"/>
          <w:sz w:val="22"/>
          <w:szCs w:val="22"/>
        </w:rPr>
      </w:pPr>
      <w:bookmarkStart w:id="0" w:name="_GoBack"/>
      <w:bookmarkEnd w:id="0"/>
      <w:r w:rsidRPr="00FB4945">
        <w:rPr>
          <w:rFonts w:ascii="Calibri" w:hAnsi="Calibri"/>
          <w:sz w:val="22"/>
          <w:szCs w:val="22"/>
        </w:rPr>
        <w:t>NAME_________________________DATE___________________DOE___________________</w:t>
      </w:r>
    </w:p>
    <w:p w:rsidR="00CC0830" w:rsidRPr="00FB4945" w:rsidRDefault="00CC0830" w:rsidP="00CC0830">
      <w:pPr>
        <w:jc w:val="both"/>
        <w:rPr>
          <w:rFonts w:ascii="Calibri" w:hAnsi="Calibri"/>
          <w:sz w:val="22"/>
          <w:szCs w:val="22"/>
        </w:rPr>
      </w:pP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POSITION:</w:t>
      </w:r>
      <w:r w:rsidRPr="00FB4945">
        <w:rPr>
          <w:rFonts w:ascii="Calibri" w:hAnsi="Calibri"/>
          <w:sz w:val="22"/>
          <w:szCs w:val="22"/>
        </w:rPr>
        <w:t xml:space="preserve"> </w:t>
      </w:r>
      <w:r>
        <w:rPr>
          <w:rFonts w:ascii="Calibri" w:hAnsi="Calibri"/>
          <w:sz w:val="22"/>
          <w:szCs w:val="22"/>
        </w:rPr>
        <w:t>Resident Care Assistant</w:t>
      </w: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FLSA CLASS:</w:t>
      </w:r>
      <w:r w:rsidRPr="00FB4945">
        <w:rPr>
          <w:rFonts w:ascii="Calibri" w:hAnsi="Calibri"/>
          <w:sz w:val="22"/>
          <w:szCs w:val="22"/>
        </w:rPr>
        <w:t xml:space="preserve"> Non exempt</w:t>
      </w: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SUPERVISED BY:</w:t>
      </w:r>
      <w:r w:rsidRPr="00FB4945">
        <w:rPr>
          <w:rFonts w:ascii="Calibri" w:hAnsi="Calibri"/>
          <w:sz w:val="22"/>
          <w:szCs w:val="22"/>
        </w:rPr>
        <w:t xml:space="preserve"> Nurses, Activity Director, </w:t>
      </w:r>
      <w:r>
        <w:rPr>
          <w:rFonts w:ascii="Calibri" w:hAnsi="Calibri"/>
          <w:sz w:val="22"/>
          <w:szCs w:val="22"/>
        </w:rPr>
        <w:t>Executive Director</w:t>
      </w:r>
      <w:r w:rsidRPr="00FB4945">
        <w:rPr>
          <w:rFonts w:ascii="Calibri" w:hAnsi="Calibri"/>
          <w:sz w:val="22"/>
          <w:szCs w:val="22"/>
        </w:rPr>
        <w:t xml:space="preserve"> </w:t>
      </w:r>
    </w:p>
    <w:p w:rsidR="00CC0830" w:rsidRPr="00FB4945" w:rsidRDefault="00CC0830" w:rsidP="00CC0830">
      <w:pPr>
        <w:jc w:val="both"/>
        <w:rPr>
          <w:rFonts w:ascii="Calibri" w:hAnsi="Calibri"/>
          <w:sz w:val="22"/>
          <w:szCs w:val="22"/>
        </w:rPr>
      </w:pPr>
    </w:p>
    <w:p w:rsidR="00CC0830" w:rsidRPr="00FB4945" w:rsidRDefault="00CC0830" w:rsidP="00CC0830">
      <w:pPr>
        <w:tabs>
          <w:tab w:val="center" w:pos="4680"/>
        </w:tabs>
        <w:jc w:val="both"/>
        <w:outlineLvl w:val="0"/>
        <w:rPr>
          <w:rFonts w:ascii="Calibri" w:hAnsi="Calibri"/>
          <w:sz w:val="22"/>
          <w:szCs w:val="22"/>
        </w:rPr>
      </w:pPr>
      <w:r w:rsidRPr="00FB4945">
        <w:rPr>
          <w:rFonts w:ascii="Calibri" w:hAnsi="Calibri"/>
          <w:sz w:val="22"/>
          <w:szCs w:val="22"/>
        </w:rPr>
        <w:tab/>
      </w:r>
      <w:r w:rsidRPr="00FB4945">
        <w:rPr>
          <w:rFonts w:ascii="Calibri" w:hAnsi="Calibri"/>
          <w:b/>
          <w:sz w:val="22"/>
          <w:szCs w:val="22"/>
        </w:rPr>
        <w:t>MINIMUM QUALIFICATIONS</w:t>
      </w:r>
    </w:p>
    <w:p w:rsidR="00CC0830" w:rsidRPr="00FB4945" w:rsidRDefault="00CC0830" w:rsidP="00CC0830">
      <w:pPr>
        <w:jc w:val="both"/>
        <w:rPr>
          <w:rFonts w:ascii="Calibri" w:hAnsi="Calibri"/>
          <w:sz w:val="22"/>
          <w:szCs w:val="22"/>
        </w:rPr>
      </w:pPr>
    </w:p>
    <w:p w:rsidR="00CC0830" w:rsidRPr="00FB4945" w:rsidRDefault="00CC0830" w:rsidP="00CC0830">
      <w:pPr>
        <w:tabs>
          <w:tab w:val="left" w:pos="-1440"/>
        </w:tabs>
        <w:ind w:left="720" w:hanging="720"/>
        <w:jc w:val="both"/>
        <w:rPr>
          <w:rFonts w:ascii="Calibri" w:hAnsi="Calibri"/>
          <w:sz w:val="22"/>
          <w:szCs w:val="22"/>
        </w:rPr>
      </w:pPr>
      <w:r w:rsidRPr="00FB4945">
        <w:rPr>
          <w:rFonts w:ascii="Calibri" w:hAnsi="Calibri"/>
          <w:sz w:val="22"/>
          <w:szCs w:val="22"/>
        </w:rPr>
        <w:t>1.</w:t>
      </w:r>
      <w:r w:rsidRPr="00FB4945">
        <w:rPr>
          <w:rFonts w:ascii="Calibri" w:hAnsi="Calibri"/>
          <w:sz w:val="22"/>
          <w:szCs w:val="22"/>
        </w:rPr>
        <w:tab/>
      </w:r>
      <w:r w:rsidRPr="00644F6D">
        <w:rPr>
          <w:rFonts w:ascii="Calibri" w:hAnsi="Calibri"/>
          <w:b/>
          <w:sz w:val="22"/>
          <w:szCs w:val="22"/>
        </w:rPr>
        <w:t>Education:</w:t>
      </w:r>
      <w:r w:rsidRPr="00FB4945">
        <w:rPr>
          <w:rFonts w:ascii="Calibri" w:hAnsi="Calibri"/>
          <w:sz w:val="22"/>
          <w:szCs w:val="22"/>
        </w:rPr>
        <w:t xml:space="preserve"> High school graduate or equivalent required, some college preferred</w:t>
      </w:r>
      <w:r w:rsidR="000411D0">
        <w:rPr>
          <w:rFonts w:ascii="Calibri" w:hAnsi="Calibri"/>
          <w:sz w:val="22"/>
          <w:szCs w:val="22"/>
        </w:rPr>
        <w:t>.</w:t>
      </w:r>
    </w:p>
    <w:p w:rsidR="00CC0830" w:rsidRPr="00FB4945" w:rsidRDefault="00CC0830" w:rsidP="00CC0830">
      <w:pPr>
        <w:jc w:val="both"/>
        <w:rPr>
          <w:rFonts w:ascii="Calibri" w:hAnsi="Calibri"/>
          <w:sz w:val="22"/>
          <w:szCs w:val="22"/>
        </w:rPr>
      </w:pPr>
    </w:p>
    <w:p w:rsidR="00CC0830" w:rsidRDefault="00CC0830" w:rsidP="00CC0830">
      <w:pPr>
        <w:numPr>
          <w:ilvl w:val="0"/>
          <w:numId w:val="2"/>
        </w:numPr>
        <w:tabs>
          <w:tab w:val="left" w:pos="-1440"/>
        </w:tabs>
        <w:jc w:val="both"/>
        <w:rPr>
          <w:rFonts w:ascii="Calibri" w:hAnsi="Calibri"/>
          <w:sz w:val="22"/>
          <w:szCs w:val="22"/>
        </w:rPr>
      </w:pPr>
      <w:r w:rsidRPr="00644F6D">
        <w:rPr>
          <w:rFonts w:ascii="Calibri" w:hAnsi="Calibri"/>
          <w:b/>
          <w:sz w:val="22"/>
          <w:szCs w:val="22"/>
        </w:rPr>
        <w:t>Experience:</w:t>
      </w:r>
      <w:r w:rsidRPr="00CC0830">
        <w:rPr>
          <w:rFonts w:ascii="Calibri" w:hAnsi="Calibri"/>
          <w:sz w:val="22"/>
          <w:szCs w:val="22"/>
        </w:rPr>
        <w:t xml:space="preserve"> </w:t>
      </w:r>
      <w:r>
        <w:rPr>
          <w:rFonts w:ascii="Calibri" w:hAnsi="Calibri"/>
          <w:sz w:val="22"/>
          <w:szCs w:val="22"/>
        </w:rPr>
        <w:t>Six Months (6</w:t>
      </w:r>
      <w:r w:rsidRPr="00CC0830">
        <w:rPr>
          <w:rFonts w:ascii="Calibri" w:hAnsi="Calibri"/>
          <w:sz w:val="22"/>
          <w:szCs w:val="22"/>
        </w:rPr>
        <w:t xml:space="preserve">) </w:t>
      </w:r>
      <w:r>
        <w:rPr>
          <w:rFonts w:ascii="Calibri" w:hAnsi="Calibri"/>
          <w:sz w:val="22"/>
          <w:szCs w:val="22"/>
        </w:rPr>
        <w:t>months</w:t>
      </w:r>
      <w:r w:rsidRPr="00CC0830">
        <w:rPr>
          <w:rFonts w:ascii="Calibri" w:hAnsi="Calibri"/>
          <w:sz w:val="22"/>
          <w:szCs w:val="22"/>
        </w:rPr>
        <w:t xml:space="preserve"> experience working with elderly is preferred</w:t>
      </w:r>
    </w:p>
    <w:p w:rsidR="00CC0830" w:rsidRPr="00CC0830" w:rsidRDefault="00CC0830" w:rsidP="00CC0830">
      <w:pPr>
        <w:tabs>
          <w:tab w:val="left" w:pos="-1440"/>
        </w:tabs>
        <w:ind w:left="720"/>
        <w:jc w:val="both"/>
        <w:rPr>
          <w:rFonts w:ascii="Calibri" w:hAnsi="Calibri"/>
          <w:sz w:val="22"/>
          <w:szCs w:val="22"/>
        </w:rPr>
      </w:pPr>
    </w:p>
    <w:p w:rsidR="00CC0830" w:rsidRPr="00FB4945" w:rsidRDefault="00CC0830" w:rsidP="00CC0830">
      <w:pPr>
        <w:tabs>
          <w:tab w:val="left" w:pos="-1440"/>
        </w:tabs>
        <w:jc w:val="both"/>
        <w:rPr>
          <w:rFonts w:ascii="Calibri" w:hAnsi="Calibri"/>
          <w:sz w:val="22"/>
          <w:szCs w:val="22"/>
        </w:rPr>
      </w:pPr>
      <w:r w:rsidRPr="00FB4945">
        <w:rPr>
          <w:rFonts w:ascii="Calibri" w:hAnsi="Calibri"/>
          <w:sz w:val="22"/>
          <w:szCs w:val="22"/>
        </w:rPr>
        <w:t>3.</w:t>
      </w:r>
      <w:r w:rsidRPr="00FB4945">
        <w:rPr>
          <w:rFonts w:ascii="Calibri" w:hAnsi="Calibri"/>
          <w:sz w:val="22"/>
          <w:szCs w:val="22"/>
        </w:rPr>
        <w:tab/>
        <w:t>Must be at least 18 years of age.</w:t>
      </w:r>
    </w:p>
    <w:p w:rsidR="00CC0830" w:rsidRPr="00FB4945" w:rsidRDefault="00CC0830" w:rsidP="00CC0830">
      <w:pPr>
        <w:jc w:val="both"/>
        <w:rPr>
          <w:rFonts w:ascii="Calibri" w:hAnsi="Calibri"/>
          <w:sz w:val="22"/>
          <w:szCs w:val="22"/>
        </w:rPr>
      </w:pPr>
    </w:p>
    <w:p w:rsidR="00CC0830" w:rsidRPr="00FB4945" w:rsidRDefault="00CC0830" w:rsidP="00CC0830">
      <w:pPr>
        <w:tabs>
          <w:tab w:val="left" w:pos="-1440"/>
        </w:tabs>
        <w:ind w:left="720" w:hanging="720"/>
        <w:jc w:val="both"/>
        <w:rPr>
          <w:rFonts w:ascii="Calibri" w:hAnsi="Calibri"/>
          <w:sz w:val="22"/>
          <w:szCs w:val="22"/>
        </w:rPr>
      </w:pPr>
      <w:r w:rsidRPr="00FB4945">
        <w:rPr>
          <w:rFonts w:ascii="Calibri" w:hAnsi="Calibri"/>
          <w:sz w:val="22"/>
          <w:szCs w:val="22"/>
        </w:rPr>
        <w:t>4.</w:t>
      </w:r>
      <w:r w:rsidRPr="00FB4945">
        <w:rPr>
          <w:rFonts w:ascii="Calibri" w:hAnsi="Calibri"/>
          <w:sz w:val="22"/>
          <w:szCs w:val="22"/>
        </w:rPr>
        <w:tab/>
      </w:r>
      <w:r w:rsidRPr="00644F6D">
        <w:rPr>
          <w:rFonts w:ascii="Calibri" w:hAnsi="Calibri"/>
          <w:b/>
          <w:sz w:val="22"/>
          <w:szCs w:val="22"/>
        </w:rPr>
        <w:t>Skills:</w:t>
      </w:r>
      <w:r w:rsidRPr="00FB4945">
        <w:rPr>
          <w:rFonts w:ascii="Calibri" w:hAnsi="Calibri"/>
          <w:sz w:val="22"/>
          <w:szCs w:val="22"/>
        </w:rPr>
        <w:t xml:space="preserve"> Must possess effective written, verbal and non-verbal communication skills, stable emotional make-up, creative, caring, ability to work under stress. Professional conduct, honoring boundaries, setting limits and maintaining confidentiality are a must.</w:t>
      </w:r>
    </w:p>
    <w:p w:rsidR="00CC0830" w:rsidRPr="00FB4945" w:rsidRDefault="00CC0830" w:rsidP="00CC0830">
      <w:pPr>
        <w:jc w:val="both"/>
        <w:rPr>
          <w:rFonts w:ascii="Calibri" w:hAnsi="Calibri"/>
          <w:sz w:val="22"/>
          <w:szCs w:val="22"/>
        </w:rPr>
      </w:pPr>
    </w:p>
    <w:p w:rsidR="00CC0830" w:rsidRPr="00FB4945" w:rsidRDefault="00CC0830" w:rsidP="00CC0830">
      <w:pPr>
        <w:tabs>
          <w:tab w:val="left" w:pos="-1440"/>
        </w:tabs>
        <w:ind w:left="720" w:hanging="720"/>
        <w:jc w:val="both"/>
        <w:rPr>
          <w:rFonts w:ascii="Calibri" w:hAnsi="Calibri"/>
          <w:sz w:val="22"/>
          <w:szCs w:val="22"/>
        </w:rPr>
      </w:pPr>
      <w:r w:rsidRPr="00FB4945">
        <w:rPr>
          <w:rFonts w:ascii="Calibri" w:hAnsi="Calibri"/>
          <w:sz w:val="22"/>
          <w:szCs w:val="22"/>
        </w:rPr>
        <w:t>5.</w:t>
      </w:r>
      <w:r w:rsidRPr="00FB4945">
        <w:rPr>
          <w:rFonts w:ascii="Calibri" w:hAnsi="Calibri"/>
          <w:sz w:val="22"/>
          <w:szCs w:val="22"/>
        </w:rPr>
        <w:tab/>
      </w:r>
      <w:r w:rsidRPr="00644F6D">
        <w:rPr>
          <w:rFonts w:ascii="Calibri" w:hAnsi="Calibri"/>
          <w:b/>
          <w:sz w:val="22"/>
          <w:szCs w:val="22"/>
        </w:rPr>
        <w:t>Physical Requirements</w:t>
      </w:r>
      <w:r w:rsidRPr="00FB4945">
        <w:rPr>
          <w:rFonts w:ascii="Calibri" w:hAnsi="Calibri"/>
          <w:sz w:val="22"/>
          <w:szCs w:val="22"/>
        </w:rPr>
        <w:t>: Must be able to meet physical demands of lifting and moving over 50 pounds, walking and standing for long periods of time.</w:t>
      </w:r>
    </w:p>
    <w:p w:rsidR="00CC0830" w:rsidRPr="00FB4945" w:rsidRDefault="00CC0830" w:rsidP="00CC0830">
      <w:pPr>
        <w:jc w:val="both"/>
        <w:rPr>
          <w:rFonts w:ascii="Calibri" w:hAnsi="Calibri"/>
          <w:sz w:val="22"/>
          <w:szCs w:val="22"/>
        </w:rPr>
      </w:pPr>
    </w:p>
    <w:p w:rsidR="00CC0830" w:rsidRPr="00FB4945" w:rsidRDefault="00CC0830" w:rsidP="00CC0830">
      <w:pPr>
        <w:tabs>
          <w:tab w:val="center" w:pos="4680"/>
        </w:tabs>
        <w:jc w:val="both"/>
        <w:outlineLvl w:val="0"/>
        <w:rPr>
          <w:rFonts w:ascii="Calibri" w:hAnsi="Calibri"/>
          <w:sz w:val="22"/>
          <w:szCs w:val="22"/>
        </w:rPr>
      </w:pPr>
      <w:r w:rsidRPr="00FB4945">
        <w:rPr>
          <w:rFonts w:ascii="Calibri" w:hAnsi="Calibri"/>
          <w:sz w:val="22"/>
          <w:szCs w:val="22"/>
        </w:rPr>
        <w:tab/>
      </w:r>
      <w:r w:rsidRPr="00FB4945">
        <w:rPr>
          <w:rFonts w:ascii="Calibri" w:hAnsi="Calibri"/>
          <w:b/>
          <w:sz w:val="22"/>
          <w:szCs w:val="22"/>
        </w:rPr>
        <w:t>POSITION SUMMARY</w:t>
      </w:r>
    </w:p>
    <w:p w:rsidR="00CC0830" w:rsidRPr="00FB4945" w:rsidRDefault="00CC0830" w:rsidP="00CC0830">
      <w:pPr>
        <w:jc w:val="both"/>
        <w:rPr>
          <w:rFonts w:ascii="Calibri" w:hAnsi="Calibri"/>
          <w:sz w:val="22"/>
          <w:szCs w:val="22"/>
        </w:rPr>
      </w:pPr>
    </w:p>
    <w:p w:rsidR="00CC0830" w:rsidRPr="00CC0830" w:rsidRDefault="00CC0830" w:rsidP="00CC0830">
      <w:pPr>
        <w:jc w:val="both"/>
        <w:rPr>
          <w:rFonts w:ascii="Calibri" w:hAnsi="Calibri" w:cs="Courier"/>
          <w:sz w:val="22"/>
          <w:szCs w:val="22"/>
        </w:rPr>
      </w:pPr>
      <w:r w:rsidRPr="00CC0830">
        <w:rPr>
          <w:rFonts w:ascii="Calibri" w:hAnsi="Calibri" w:cs="Courier"/>
          <w:sz w:val="22"/>
          <w:szCs w:val="22"/>
        </w:rPr>
        <w:t xml:space="preserve">The Resident Care Attendant (PCA) provides direct care and supervision for those residents he/she is assigned to work with. The PCA assures residents are: kept safe; clean; comfortable; practice appropriate hygiene; involved in the </w:t>
      </w:r>
      <w:r w:rsidR="00644F6D">
        <w:rPr>
          <w:rFonts w:ascii="Calibri" w:hAnsi="Calibri" w:cs="Courier"/>
          <w:sz w:val="22"/>
          <w:szCs w:val="22"/>
        </w:rPr>
        <w:t>Provident</w:t>
      </w:r>
      <w:r>
        <w:rPr>
          <w:rFonts w:ascii="Calibri" w:hAnsi="Calibri" w:cs="Courier"/>
          <w:sz w:val="22"/>
          <w:szCs w:val="22"/>
        </w:rPr>
        <w:t xml:space="preserve"> program</w:t>
      </w:r>
      <w:r w:rsidRPr="00CC0830">
        <w:rPr>
          <w:rFonts w:ascii="Calibri" w:hAnsi="Calibri" w:cs="Courier"/>
          <w:sz w:val="22"/>
          <w:szCs w:val="22"/>
        </w:rPr>
        <w:t xml:space="preserve"> socially; and are aware of rules and expectations.  </w:t>
      </w:r>
      <w:r w:rsidRPr="00FB4945">
        <w:rPr>
          <w:rFonts w:ascii="Calibri" w:hAnsi="Calibri"/>
          <w:sz w:val="22"/>
          <w:szCs w:val="22"/>
        </w:rPr>
        <w:t xml:space="preserve">The </w:t>
      </w:r>
      <w:r>
        <w:rPr>
          <w:rFonts w:ascii="Calibri" w:hAnsi="Calibri"/>
          <w:sz w:val="22"/>
          <w:szCs w:val="22"/>
        </w:rPr>
        <w:t>Personal Care Assistant</w:t>
      </w:r>
      <w:r w:rsidRPr="00FB4945">
        <w:rPr>
          <w:rFonts w:ascii="Calibri" w:hAnsi="Calibri"/>
          <w:sz w:val="22"/>
          <w:szCs w:val="22"/>
        </w:rPr>
        <w:t xml:space="preserve"> assists in providing activities for the residents and assuring scheduled programming is carried out.</w:t>
      </w:r>
      <w:r>
        <w:rPr>
          <w:rFonts w:ascii="Calibri" w:hAnsi="Calibri"/>
          <w:sz w:val="22"/>
          <w:szCs w:val="22"/>
        </w:rPr>
        <w:t xml:space="preserve"> </w:t>
      </w:r>
      <w:r w:rsidRPr="00CC0830">
        <w:rPr>
          <w:rFonts w:ascii="Calibri" w:hAnsi="Calibri" w:cs="Courier"/>
          <w:sz w:val="22"/>
          <w:szCs w:val="22"/>
        </w:rPr>
        <w:t xml:space="preserve">The PCA performs his/her duties as assigned by the </w:t>
      </w:r>
      <w:r>
        <w:rPr>
          <w:rFonts w:ascii="Calibri" w:hAnsi="Calibri" w:cs="Courier"/>
          <w:sz w:val="22"/>
          <w:szCs w:val="22"/>
        </w:rPr>
        <w:t xml:space="preserve">Executive Director </w:t>
      </w:r>
      <w:r w:rsidRPr="00CC0830">
        <w:rPr>
          <w:rFonts w:ascii="Calibri" w:hAnsi="Calibri" w:cs="Courier"/>
          <w:sz w:val="22"/>
          <w:szCs w:val="22"/>
        </w:rPr>
        <w:t>or designee and as directly observed by the supervisor of the shift on duty.</w:t>
      </w:r>
      <w:r w:rsidRPr="00CC0830">
        <w:rPr>
          <w:rFonts w:ascii="Calibri" w:hAnsi="Calibri"/>
          <w:sz w:val="22"/>
          <w:szCs w:val="22"/>
        </w:rPr>
        <w:t xml:space="preserve"> </w:t>
      </w:r>
      <w:r w:rsidRPr="00FB4945">
        <w:rPr>
          <w:rFonts w:ascii="Calibri" w:hAnsi="Calibri"/>
          <w:sz w:val="22"/>
          <w:szCs w:val="22"/>
        </w:rPr>
        <w:t>Weekends and holidays are required.</w:t>
      </w:r>
    </w:p>
    <w:p w:rsidR="00CC0830" w:rsidRDefault="00CC0830" w:rsidP="00CC0830">
      <w:pPr>
        <w:jc w:val="center"/>
        <w:rPr>
          <w:rFonts w:ascii="Calibri" w:hAnsi="Calibri"/>
          <w:b/>
        </w:rPr>
      </w:pPr>
      <w:r w:rsidRPr="008D76B2">
        <w:rPr>
          <w:rFonts w:ascii="Calibri" w:hAnsi="Calibri"/>
          <w:b/>
        </w:rPr>
        <w:t>Performance Rating Definitions</w:t>
      </w:r>
    </w:p>
    <w:p w:rsidR="00CC0830" w:rsidRPr="008D76B2" w:rsidRDefault="00CC0830" w:rsidP="00CC0830">
      <w:pPr>
        <w:jc w:val="center"/>
        <w:rPr>
          <w:rFonts w:ascii="Calibri" w:hAnsi="Calibri"/>
          <w:b/>
        </w:rPr>
      </w:pPr>
    </w:p>
    <w:p w:rsidR="00CC0830" w:rsidRPr="008D76B2" w:rsidRDefault="00CC0830" w:rsidP="00CC0830">
      <w:pPr>
        <w:rPr>
          <w:rFonts w:ascii="Calibri" w:hAnsi="Calibri"/>
          <w:sz w:val="22"/>
          <w:szCs w:val="22"/>
        </w:rPr>
      </w:pPr>
      <w:r w:rsidRPr="008D76B2">
        <w:rPr>
          <w:rFonts w:ascii="Calibri" w:hAnsi="Calibri"/>
          <w:sz w:val="22"/>
          <w:szCs w:val="22"/>
        </w:rPr>
        <w:t>Individual performance will be evaluated using the following scale:</w:t>
      </w:r>
    </w:p>
    <w:p w:rsidR="00CC0830" w:rsidRPr="008D76B2" w:rsidRDefault="00CC0830" w:rsidP="00CC0830">
      <w:pPr>
        <w:rPr>
          <w:rFonts w:ascii="Calibri" w:hAnsi="Calibri"/>
        </w:rPr>
      </w:pPr>
    </w:p>
    <w:p w:rsidR="00CC0830" w:rsidRDefault="00CC0830" w:rsidP="00CC0830">
      <w:pPr>
        <w:pStyle w:val="ListParagraph"/>
        <w:numPr>
          <w:ilvl w:val="0"/>
          <w:numId w:val="6"/>
        </w:numPr>
      </w:pPr>
      <w:r>
        <w:rPr>
          <w:b/>
        </w:rPr>
        <w:t>Unsatisfactory:</w:t>
      </w:r>
      <w:r>
        <w:t xml:space="preserve">  Achieves results which are far less than the standards identified for the performance factors rated.</w:t>
      </w:r>
    </w:p>
    <w:p w:rsidR="00CC0830" w:rsidRDefault="00CC0830" w:rsidP="00CC0830">
      <w:pPr>
        <w:pStyle w:val="ListParagraph"/>
        <w:numPr>
          <w:ilvl w:val="0"/>
          <w:numId w:val="6"/>
        </w:numPr>
      </w:pPr>
      <w:r>
        <w:rPr>
          <w:b/>
        </w:rPr>
        <w:t xml:space="preserve">Needs Improvement:  </w:t>
      </w:r>
      <w:r>
        <w:t>Achieves results which are less than the standards identified for the performance factors rated.  Exhibits the potential to become a competent performer.  May be new to job or need skill development.</w:t>
      </w:r>
    </w:p>
    <w:p w:rsidR="00CC0830" w:rsidRDefault="00CC0830" w:rsidP="00CC0830">
      <w:pPr>
        <w:pStyle w:val="ListParagraph"/>
        <w:numPr>
          <w:ilvl w:val="0"/>
          <w:numId w:val="6"/>
        </w:numPr>
      </w:pPr>
      <w:r>
        <w:rPr>
          <w:b/>
        </w:rPr>
        <w:t>Meets Standards:</w:t>
      </w:r>
      <w:r>
        <w:t xml:space="preserve"> Achieves results which meet the standards identified for the performance factors rated.  This rating is the expected level of performance.</w:t>
      </w:r>
    </w:p>
    <w:p w:rsidR="00CC0830" w:rsidRPr="00C50385" w:rsidRDefault="00CC0830" w:rsidP="00CC0830">
      <w:pPr>
        <w:pStyle w:val="ListParagraph"/>
        <w:numPr>
          <w:ilvl w:val="0"/>
          <w:numId w:val="6"/>
        </w:numPr>
        <w:jc w:val="both"/>
      </w:pPr>
      <w:r w:rsidRPr="00C50385">
        <w:rPr>
          <w:b/>
        </w:rPr>
        <w:lastRenderedPageBreak/>
        <w:t>Exceeds Standards:</w:t>
      </w:r>
      <w:r>
        <w:t xml:space="preserve">  Achieves results which usually exceed the standards identified for the performance factors rated.</w:t>
      </w:r>
    </w:p>
    <w:p w:rsidR="00CC0830" w:rsidRPr="00FB4945" w:rsidRDefault="00CC0830" w:rsidP="00CC0830">
      <w:pPr>
        <w:tabs>
          <w:tab w:val="center" w:pos="4680"/>
        </w:tabs>
        <w:jc w:val="center"/>
        <w:outlineLvl w:val="0"/>
        <w:rPr>
          <w:rFonts w:ascii="Calibri" w:hAnsi="Calibri"/>
          <w:b/>
          <w:sz w:val="22"/>
          <w:szCs w:val="22"/>
        </w:rPr>
      </w:pPr>
      <w:r w:rsidRPr="00FB4945">
        <w:rPr>
          <w:rFonts w:ascii="Calibri" w:hAnsi="Calibri"/>
          <w:b/>
          <w:sz w:val="22"/>
          <w:szCs w:val="22"/>
        </w:rPr>
        <w:t>JOB DESCRIPTION</w:t>
      </w:r>
    </w:p>
    <w:p w:rsidR="00CC0830" w:rsidRPr="00FB4945" w:rsidRDefault="00CC0830" w:rsidP="00CC0830">
      <w:pPr>
        <w:jc w:val="both"/>
        <w:rPr>
          <w:rFonts w:ascii="Calibri" w:hAnsi="Calibri"/>
          <w:sz w:val="22"/>
          <w:szCs w:val="22"/>
        </w:rPr>
      </w:pPr>
    </w:p>
    <w:p w:rsidR="00CC0830" w:rsidRPr="00FB4945" w:rsidRDefault="00CC0830" w:rsidP="00C50385">
      <w:pPr>
        <w:tabs>
          <w:tab w:val="left" w:pos="-1440"/>
        </w:tabs>
        <w:ind w:left="2160" w:hanging="2160"/>
        <w:jc w:val="both"/>
        <w:rPr>
          <w:rFonts w:ascii="Calibri" w:hAnsi="Calibri"/>
          <w:sz w:val="22"/>
          <w:szCs w:val="22"/>
        </w:rPr>
      </w:pPr>
      <w:r w:rsidRPr="00FB4945">
        <w:rPr>
          <w:rFonts w:ascii="Calibri" w:hAnsi="Calibri"/>
          <w:b/>
          <w:sz w:val="22"/>
          <w:szCs w:val="22"/>
        </w:rPr>
        <w:t>Responsibility I:</w:t>
      </w:r>
      <w:r w:rsidR="00C50385">
        <w:rPr>
          <w:rFonts w:ascii="Calibri" w:hAnsi="Calibri"/>
          <w:b/>
          <w:sz w:val="22"/>
          <w:szCs w:val="22"/>
        </w:rPr>
        <w:tab/>
      </w:r>
      <w:r w:rsidRPr="00FB4945">
        <w:rPr>
          <w:rFonts w:ascii="Calibri" w:hAnsi="Calibri"/>
          <w:sz w:val="22"/>
          <w:szCs w:val="22"/>
        </w:rPr>
        <w:t>Direct</w:t>
      </w:r>
      <w:r>
        <w:rPr>
          <w:rFonts w:ascii="Calibri" w:hAnsi="Calibri"/>
          <w:sz w:val="22"/>
          <w:szCs w:val="22"/>
        </w:rPr>
        <w:t>s</w:t>
      </w:r>
      <w:r w:rsidRPr="00FB4945">
        <w:rPr>
          <w:rFonts w:ascii="Calibri" w:hAnsi="Calibri"/>
          <w:sz w:val="22"/>
          <w:szCs w:val="22"/>
        </w:rPr>
        <w:t xml:space="preserve"> and assist with residents' personal hygiene and daily nutrition.</w:t>
      </w:r>
    </w:p>
    <w:p w:rsidR="00CC0830" w:rsidRPr="00FB4945" w:rsidRDefault="00CC0830" w:rsidP="00CC0830">
      <w:pPr>
        <w:jc w:val="both"/>
        <w:rPr>
          <w:rFonts w:ascii="Calibri" w:hAnsi="Calibri"/>
          <w:sz w:val="22"/>
          <w:szCs w:val="22"/>
        </w:rPr>
      </w:pPr>
    </w:p>
    <w:p w:rsidR="00CC0830" w:rsidRPr="00FB4945" w:rsidRDefault="00CC0830" w:rsidP="00CC0830">
      <w:pPr>
        <w:tabs>
          <w:tab w:val="left" w:pos="-1440"/>
        </w:tabs>
        <w:ind w:left="720" w:right="1440" w:hanging="720"/>
        <w:jc w:val="both"/>
        <w:rPr>
          <w:rFonts w:ascii="Calibri" w:hAnsi="Calibri"/>
          <w:sz w:val="22"/>
          <w:szCs w:val="22"/>
        </w:rPr>
      </w:pPr>
      <w:r w:rsidRPr="00FB4945">
        <w:rPr>
          <w:rFonts w:ascii="Calibri" w:hAnsi="Calibri"/>
          <w:sz w:val="22"/>
          <w:szCs w:val="22"/>
        </w:rPr>
        <w:t>1.</w:t>
      </w:r>
      <w:r>
        <w:rPr>
          <w:rFonts w:ascii="Calibri" w:hAnsi="Calibri"/>
          <w:sz w:val="22"/>
          <w:szCs w:val="22"/>
        </w:rPr>
        <w:tab/>
      </w:r>
      <w:r w:rsidRPr="00FB4945">
        <w:rPr>
          <w:rFonts w:ascii="Calibri" w:hAnsi="Calibri"/>
          <w:sz w:val="22"/>
          <w:szCs w:val="22"/>
        </w:rPr>
        <w:t xml:space="preserve">All assigned residents are bathed and well groomed </w:t>
      </w:r>
      <w:r w:rsidR="00CF4231">
        <w:rPr>
          <w:rFonts w:ascii="Calibri" w:hAnsi="Calibri"/>
          <w:sz w:val="22"/>
          <w:szCs w:val="22"/>
        </w:rPr>
        <w:t>daily and dressed appropriately for the weather.</w:t>
      </w:r>
    </w:p>
    <w:p w:rsidR="00CC0830" w:rsidRPr="00FB4945" w:rsidRDefault="00CC0830" w:rsidP="00CC0830">
      <w:pPr>
        <w:pStyle w:val="BlockText"/>
        <w:rPr>
          <w:rFonts w:ascii="Calibri" w:hAnsi="Calibri"/>
          <w:sz w:val="22"/>
          <w:szCs w:val="22"/>
        </w:rPr>
      </w:pPr>
      <w:r w:rsidRPr="00FB4945">
        <w:rPr>
          <w:rFonts w:ascii="Calibri" w:hAnsi="Calibri"/>
          <w:sz w:val="22"/>
          <w:szCs w:val="22"/>
        </w:rPr>
        <w:t>2.</w:t>
      </w:r>
      <w:r w:rsidRPr="00FB4945">
        <w:rPr>
          <w:rFonts w:ascii="Calibri" w:hAnsi="Calibri"/>
          <w:sz w:val="22"/>
          <w:szCs w:val="22"/>
        </w:rPr>
        <w:tab/>
        <w:t>All assigned residents receive all meals and snacks daily and are offered hydration according to posted programming schedule.</w:t>
      </w:r>
    </w:p>
    <w:p w:rsidR="00CC0830" w:rsidRPr="00FB4945" w:rsidRDefault="00CC0830" w:rsidP="00CC0830">
      <w:pPr>
        <w:tabs>
          <w:tab w:val="left" w:pos="-1440"/>
        </w:tabs>
        <w:ind w:left="720" w:right="1440" w:hanging="720"/>
        <w:jc w:val="both"/>
        <w:rPr>
          <w:rFonts w:ascii="Calibri" w:hAnsi="Calibri"/>
          <w:sz w:val="22"/>
          <w:szCs w:val="22"/>
        </w:rPr>
      </w:pPr>
      <w:r w:rsidRPr="00FB4945">
        <w:rPr>
          <w:rFonts w:ascii="Calibri" w:hAnsi="Calibri"/>
          <w:sz w:val="22"/>
          <w:szCs w:val="22"/>
        </w:rPr>
        <w:t>3.</w:t>
      </w:r>
      <w:r w:rsidRPr="00FB4945">
        <w:rPr>
          <w:rFonts w:ascii="Calibri" w:hAnsi="Calibri"/>
          <w:sz w:val="22"/>
          <w:szCs w:val="22"/>
        </w:rPr>
        <w:tab/>
        <w:t xml:space="preserve">Documentation reflects accurate detail about resident statistics during their assigned shift. </w:t>
      </w:r>
    </w:p>
    <w:p w:rsidR="00CC0830" w:rsidRPr="00FB4945" w:rsidRDefault="00CC0830" w:rsidP="00CC0830">
      <w:pPr>
        <w:pStyle w:val="BlockText"/>
        <w:rPr>
          <w:rFonts w:ascii="Calibri" w:hAnsi="Calibri"/>
          <w:sz w:val="22"/>
          <w:szCs w:val="22"/>
        </w:rPr>
      </w:pPr>
      <w:r w:rsidRPr="00FB4945">
        <w:rPr>
          <w:rFonts w:ascii="Calibri" w:hAnsi="Calibri"/>
          <w:sz w:val="22"/>
          <w:szCs w:val="22"/>
        </w:rPr>
        <w:t>4.</w:t>
      </w:r>
      <w:r w:rsidRPr="00FB4945">
        <w:rPr>
          <w:rFonts w:ascii="Calibri" w:hAnsi="Calibri"/>
          <w:sz w:val="22"/>
          <w:szCs w:val="22"/>
        </w:rPr>
        <w:tab/>
        <w:t xml:space="preserve">Documentation is completed prior the end of each assigned shift. </w:t>
      </w:r>
    </w:p>
    <w:p w:rsidR="00CC0830" w:rsidRPr="00FB4945" w:rsidRDefault="00CC0830" w:rsidP="00CC0830">
      <w:pPr>
        <w:pStyle w:val="BlockText"/>
        <w:ind w:left="0" w:firstLine="0"/>
        <w:rPr>
          <w:rFonts w:ascii="Calibri" w:hAnsi="Calibri"/>
          <w:sz w:val="22"/>
          <w:szCs w:val="22"/>
        </w:rPr>
      </w:pP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Responsibility II:</w:t>
      </w:r>
      <w:r w:rsidR="00C50385">
        <w:rPr>
          <w:rFonts w:ascii="Calibri" w:hAnsi="Calibri"/>
          <w:b/>
          <w:sz w:val="22"/>
          <w:szCs w:val="22"/>
        </w:rPr>
        <w:tab/>
      </w:r>
      <w:r w:rsidRPr="00FB4945">
        <w:rPr>
          <w:rFonts w:ascii="Calibri" w:hAnsi="Calibri"/>
          <w:sz w:val="22"/>
          <w:szCs w:val="22"/>
        </w:rPr>
        <w:t>Ensures safety and health of residents.</w:t>
      </w:r>
    </w:p>
    <w:p w:rsidR="00CC0830" w:rsidRPr="00FB4945" w:rsidRDefault="00CC0830" w:rsidP="00CC0830">
      <w:pPr>
        <w:jc w:val="both"/>
        <w:rPr>
          <w:rFonts w:ascii="Calibri" w:hAnsi="Calibri"/>
          <w:sz w:val="22"/>
          <w:szCs w:val="22"/>
        </w:rPr>
      </w:pPr>
    </w:p>
    <w:p w:rsidR="00CC0830" w:rsidRDefault="00CC0830" w:rsidP="00CC0830">
      <w:pPr>
        <w:pStyle w:val="BlockText"/>
        <w:rPr>
          <w:rFonts w:ascii="Calibri" w:hAnsi="Calibri"/>
          <w:sz w:val="22"/>
          <w:szCs w:val="22"/>
        </w:rPr>
      </w:pPr>
      <w:r w:rsidRPr="00FB4945">
        <w:rPr>
          <w:rFonts w:ascii="Calibri" w:hAnsi="Calibri"/>
          <w:sz w:val="22"/>
          <w:szCs w:val="22"/>
        </w:rPr>
        <w:t>5.</w:t>
      </w:r>
      <w:r w:rsidRPr="00FB4945">
        <w:rPr>
          <w:rFonts w:ascii="Calibri" w:hAnsi="Calibri"/>
          <w:sz w:val="22"/>
          <w:szCs w:val="22"/>
        </w:rPr>
        <w:tab/>
        <w:t>Records and reports to supervisor when a resident appears to require medical attention or assessment.</w:t>
      </w:r>
    </w:p>
    <w:p w:rsidR="00CC0830" w:rsidRPr="00FB4945" w:rsidRDefault="00CC0830" w:rsidP="00CC0830">
      <w:pPr>
        <w:tabs>
          <w:tab w:val="left" w:pos="-1440"/>
        </w:tabs>
        <w:ind w:left="720" w:right="1440" w:hanging="720"/>
        <w:jc w:val="both"/>
        <w:rPr>
          <w:rFonts w:ascii="Calibri" w:hAnsi="Calibri"/>
          <w:sz w:val="22"/>
          <w:szCs w:val="22"/>
        </w:rPr>
      </w:pPr>
      <w:r w:rsidRPr="00FB4945">
        <w:rPr>
          <w:rFonts w:ascii="Calibri" w:hAnsi="Calibri"/>
          <w:sz w:val="22"/>
          <w:szCs w:val="22"/>
        </w:rPr>
        <w:t>6.</w:t>
      </w:r>
      <w:r w:rsidRPr="00FB4945">
        <w:rPr>
          <w:rFonts w:ascii="Calibri" w:hAnsi="Calibri"/>
          <w:sz w:val="22"/>
          <w:szCs w:val="22"/>
        </w:rPr>
        <w:tab/>
        <w:t xml:space="preserve">Dangerous objects are not found in the possession of residents, or in their rooms, or available to the residents </w:t>
      </w:r>
      <w:r>
        <w:rPr>
          <w:rFonts w:ascii="Calibri" w:hAnsi="Calibri"/>
          <w:sz w:val="22"/>
          <w:szCs w:val="22"/>
        </w:rPr>
        <w:t>when not supervised</w:t>
      </w:r>
      <w:r w:rsidRPr="00FB4945">
        <w:rPr>
          <w:rFonts w:ascii="Calibri" w:hAnsi="Calibri"/>
          <w:sz w:val="22"/>
          <w:szCs w:val="22"/>
        </w:rPr>
        <w:t>.</w:t>
      </w:r>
    </w:p>
    <w:p w:rsidR="00CC0830" w:rsidRPr="00FB4945" w:rsidRDefault="00CC0830" w:rsidP="00CC0830">
      <w:pPr>
        <w:numPr>
          <w:ilvl w:val="0"/>
          <w:numId w:val="1"/>
        </w:numPr>
        <w:tabs>
          <w:tab w:val="left" w:pos="-1440"/>
        </w:tabs>
        <w:jc w:val="both"/>
        <w:rPr>
          <w:rFonts w:ascii="Calibri" w:hAnsi="Calibri"/>
          <w:sz w:val="22"/>
          <w:szCs w:val="22"/>
        </w:rPr>
      </w:pPr>
      <w:r w:rsidRPr="00FB4945">
        <w:rPr>
          <w:rFonts w:ascii="Calibri" w:hAnsi="Calibri"/>
          <w:sz w:val="22"/>
          <w:szCs w:val="22"/>
        </w:rPr>
        <w:t>Residents are cleaned up immediately upon noticing episodes of incontinence.</w:t>
      </w:r>
    </w:p>
    <w:p w:rsidR="00CC0830" w:rsidRPr="00FB4945" w:rsidRDefault="00CC0830" w:rsidP="00CC0830">
      <w:pPr>
        <w:numPr>
          <w:ilvl w:val="0"/>
          <w:numId w:val="1"/>
        </w:numPr>
        <w:tabs>
          <w:tab w:val="left" w:pos="-1440"/>
        </w:tabs>
        <w:jc w:val="both"/>
        <w:rPr>
          <w:rFonts w:ascii="Calibri" w:hAnsi="Calibri"/>
          <w:sz w:val="22"/>
          <w:szCs w:val="22"/>
        </w:rPr>
      </w:pPr>
      <w:r w:rsidRPr="00FB4945">
        <w:rPr>
          <w:rFonts w:ascii="Calibri" w:hAnsi="Calibri"/>
          <w:sz w:val="22"/>
          <w:szCs w:val="22"/>
        </w:rPr>
        <w:t>Toxins and poisons are not left unattended within resident reach and are labeled and stored in a secured manner.</w:t>
      </w:r>
    </w:p>
    <w:p w:rsidR="00CC0830" w:rsidRPr="00FB4945" w:rsidRDefault="00CC0830" w:rsidP="00CC0830">
      <w:pPr>
        <w:numPr>
          <w:ilvl w:val="0"/>
          <w:numId w:val="1"/>
        </w:numPr>
        <w:tabs>
          <w:tab w:val="left" w:pos="-1440"/>
        </w:tabs>
        <w:jc w:val="both"/>
        <w:rPr>
          <w:rFonts w:ascii="Calibri" w:hAnsi="Calibri"/>
          <w:sz w:val="22"/>
          <w:szCs w:val="22"/>
        </w:rPr>
      </w:pPr>
      <w:r w:rsidRPr="00FB4945">
        <w:rPr>
          <w:rFonts w:ascii="Calibri" w:hAnsi="Calibri"/>
          <w:sz w:val="22"/>
          <w:szCs w:val="22"/>
        </w:rPr>
        <w:t>Completes incident reports for all unusual incidents including resident injuries prior to the end of their shift.</w:t>
      </w:r>
    </w:p>
    <w:p w:rsidR="00CC0830" w:rsidRPr="00FB4945" w:rsidRDefault="00CC0830" w:rsidP="00CC0830">
      <w:pPr>
        <w:jc w:val="both"/>
        <w:rPr>
          <w:rFonts w:ascii="Calibri" w:hAnsi="Calibri"/>
          <w:sz w:val="22"/>
          <w:szCs w:val="22"/>
        </w:rPr>
      </w:pP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Responsibility III:</w:t>
      </w:r>
      <w:r w:rsidRPr="00FB4945">
        <w:rPr>
          <w:rFonts w:ascii="Calibri" w:hAnsi="Calibri"/>
          <w:b/>
          <w:sz w:val="22"/>
          <w:szCs w:val="22"/>
        </w:rPr>
        <w:tab/>
      </w:r>
      <w:r w:rsidRPr="00FB4945">
        <w:rPr>
          <w:rFonts w:ascii="Calibri" w:hAnsi="Calibri"/>
          <w:sz w:val="22"/>
          <w:szCs w:val="22"/>
        </w:rPr>
        <w:t>Cleans and maintains physical plant.</w:t>
      </w:r>
    </w:p>
    <w:p w:rsidR="00CC0830" w:rsidRPr="00FB4945" w:rsidRDefault="00CC0830" w:rsidP="00CC0830">
      <w:pPr>
        <w:jc w:val="both"/>
        <w:rPr>
          <w:rFonts w:ascii="Calibri" w:hAnsi="Calibri"/>
          <w:sz w:val="22"/>
          <w:szCs w:val="22"/>
        </w:rPr>
      </w:pPr>
    </w:p>
    <w:p w:rsidR="00CC0830" w:rsidRPr="00FB4945" w:rsidRDefault="00CC0830" w:rsidP="00CC0830">
      <w:pPr>
        <w:tabs>
          <w:tab w:val="left" w:pos="-1440"/>
        </w:tabs>
        <w:ind w:left="720" w:right="1440" w:hanging="720"/>
        <w:jc w:val="both"/>
        <w:rPr>
          <w:rFonts w:ascii="Calibri" w:hAnsi="Calibri"/>
          <w:sz w:val="22"/>
          <w:szCs w:val="22"/>
        </w:rPr>
      </w:pPr>
      <w:r w:rsidRPr="00FB4945">
        <w:rPr>
          <w:rFonts w:ascii="Calibri" w:hAnsi="Calibri"/>
          <w:sz w:val="22"/>
          <w:szCs w:val="22"/>
        </w:rPr>
        <w:t>10.</w:t>
      </w:r>
      <w:r w:rsidRPr="00FB4945">
        <w:rPr>
          <w:rFonts w:ascii="Calibri" w:hAnsi="Calibri"/>
          <w:sz w:val="22"/>
          <w:szCs w:val="22"/>
        </w:rPr>
        <w:tab/>
        <w:t xml:space="preserve">All rooms, buildings, facilities and equipment used </w:t>
      </w:r>
      <w:r w:rsidR="00CF4231">
        <w:rPr>
          <w:rFonts w:ascii="Calibri" w:hAnsi="Calibri"/>
          <w:sz w:val="22"/>
          <w:szCs w:val="22"/>
        </w:rPr>
        <w:t>and</w:t>
      </w:r>
      <w:r w:rsidRPr="00FB4945">
        <w:rPr>
          <w:rFonts w:ascii="Calibri" w:hAnsi="Calibri"/>
          <w:sz w:val="22"/>
          <w:szCs w:val="22"/>
        </w:rPr>
        <w:t xml:space="preserve"> returned to an orderly, clean and safe fashion after each use. </w:t>
      </w:r>
    </w:p>
    <w:p w:rsidR="00CC0830" w:rsidRPr="00FB4945" w:rsidRDefault="00CC0830" w:rsidP="00CC0830">
      <w:pPr>
        <w:numPr>
          <w:ilvl w:val="0"/>
          <w:numId w:val="3"/>
        </w:numPr>
        <w:tabs>
          <w:tab w:val="clear" w:pos="360"/>
          <w:tab w:val="left" w:pos="-1440"/>
          <w:tab w:val="num" w:pos="720"/>
        </w:tabs>
        <w:ind w:left="720" w:right="1440" w:hanging="720"/>
        <w:jc w:val="both"/>
        <w:rPr>
          <w:rFonts w:ascii="Calibri" w:hAnsi="Calibri"/>
          <w:sz w:val="22"/>
          <w:szCs w:val="22"/>
        </w:rPr>
      </w:pPr>
      <w:r w:rsidRPr="00FB4945">
        <w:rPr>
          <w:rFonts w:ascii="Calibri" w:hAnsi="Calibri"/>
          <w:sz w:val="22"/>
          <w:szCs w:val="22"/>
        </w:rPr>
        <w:t xml:space="preserve">All residents' belongings are stored in a safe and secure place. </w:t>
      </w:r>
    </w:p>
    <w:p w:rsidR="00CC0830" w:rsidRPr="00FB4945" w:rsidRDefault="00CC0830" w:rsidP="00CC0830">
      <w:pPr>
        <w:tabs>
          <w:tab w:val="left" w:pos="-1440"/>
        </w:tabs>
        <w:ind w:left="720" w:right="1440" w:hanging="720"/>
        <w:jc w:val="both"/>
        <w:rPr>
          <w:rFonts w:ascii="Calibri" w:hAnsi="Calibri"/>
          <w:sz w:val="22"/>
          <w:szCs w:val="22"/>
        </w:rPr>
      </w:pPr>
      <w:r w:rsidRPr="00FB4945">
        <w:rPr>
          <w:rFonts w:ascii="Calibri" w:hAnsi="Calibri"/>
          <w:sz w:val="22"/>
          <w:szCs w:val="22"/>
        </w:rPr>
        <w:t>12.</w:t>
      </w:r>
      <w:r w:rsidRPr="00FB4945">
        <w:rPr>
          <w:rFonts w:ascii="Calibri" w:hAnsi="Calibri"/>
          <w:sz w:val="22"/>
          <w:szCs w:val="22"/>
        </w:rPr>
        <w:tab/>
        <w:t>Appropriate precautions are used to maintain facility property in good working order, i.e. not standing on chairs, cleaning spills on carpets as they occur, not hitting baseboards with rolling carts or cleaning equipment.</w:t>
      </w:r>
    </w:p>
    <w:p w:rsidR="00CC0830" w:rsidRPr="00FB4945" w:rsidRDefault="00CC0830" w:rsidP="00CC0830">
      <w:pPr>
        <w:jc w:val="both"/>
        <w:rPr>
          <w:rFonts w:ascii="Calibri" w:hAnsi="Calibri"/>
          <w:sz w:val="22"/>
          <w:szCs w:val="22"/>
        </w:rPr>
      </w:pP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Responsibility IV:</w:t>
      </w:r>
      <w:r w:rsidR="00C50385">
        <w:rPr>
          <w:rFonts w:ascii="Calibri" w:hAnsi="Calibri"/>
          <w:b/>
          <w:sz w:val="22"/>
          <w:szCs w:val="22"/>
        </w:rPr>
        <w:tab/>
      </w:r>
      <w:r w:rsidRPr="00FB4945">
        <w:rPr>
          <w:rFonts w:ascii="Calibri" w:hAnsi="Calibri"/>
          <w:sz w:val="22"/>
          <w:szCs w:val="22"/>
        </w:rPr>
        <w:t xml:space="preserve">Supports and reinforces </w:t>
      </w:r>
      <w:r w:rsidR="00644F6D">
        <w:rPr>
          <w:rFonts w:ascii="Calibri" w:hAnsi="Calibri"/>
          <w:sz w:val="22"/>
          <w:szCs w:val="22"/>
        </w:rPr>
        <w:t>Provident</w:t>
      </w:r>
      <w:r>
        <w:rPr>
          <w:rFonts w:ascii="Calibri" w:hAnsi="Calibri"/>
          <w:sz w:val="22"/>
          <w:szCs w:val="22"/>
        </w:rPr>
        <w:t xml:space="preserve"> program</w:t>
      </w:r>
      <w:r w:rsidRPr="00FB4945">
        <w:rPr>
          <w:rFonts w:ascii="Calibri" w:hAnsi="Calibri"/>
          <w:sz w:val="22"/>
          <w:szCs w:val="22"/>
        </w:rPr>
        <w:t xml:space="preserve"> goals.</w:t>
      </w:r>
    </w:p>
    <w:p w:rsidR="00CC0830" w:rsidRPr="00FB4945" w:rsidRDefault="00CC0830" w:rsidP="00CC0830">
      <w:pPr>
        <w:jc w:val="both"/>
        <w:rPr>
          <w:rFonts w:ascii="Calibri" w:hAnsi="Calibri"/>
          <w:sz w:val="22"/>
          <w:szCs w:val="22"/>
        </w:rPr>
      </w:pPr>
    </w:p>
    <w:p w:rsidR="00CC0830" w:rsidRPr="00FB4945" w:rsidRDefault="00CC0830" w:rsidP="00CF4231">
      <w:pPr>
        <w:tabs>
          <w:tab w:val="left" w:pos="-1440"/>
        </w:tabs>
        <w:ind w:left="720" w:right="1440" w:hanging="720"/>
        <w:jc w:val="both"/>
        <w:rPr>
          <w:rFonts w:ascii="Calibri" w:hAnsi="Calibri"/>
          <w:sz w:val="22"/>
          <w:szCs w:val="22"/>
        </w:rPr>
      </w:pPr>
      <w:r w:rsidRPr="00FB4945">
        <w:rPr>
          <w:rFonts w:ascii="Calibri" w:hAnsi="Calibri"/>
          <w:sz w:val="22"/>
          <w:szCs w:val="22"/>
        </w:rPr>
        <w:t>13.</w:t>
      </w:r>
      <w:r w:rsidRPr="00FB4945">
        <w:rPr>
          <w:rFonts w:ascii="Calibri" w:hAnsi="Calibri"/>
          <w:sz w:val="22"/>
          <w:szCs w:val="22"/>
        </w:rPr>
        <w:tab/>
        <w:t>Attends and participates in semi-monthly team meetings.</w:t>
      </w:r>
    </w:p>
    <w:p w:rsidR="00CC0830" w:rsidRPr="00FB4945" w:rsidRDefault="00CC0830" w:rsidP="00CC0830">
      <w:pPr>
        <w:tabs>
          <w:tab w:val="left" w:pos="-1440"/>
        </w:tabs>
        <w:ind w:left="720" w:right="1440" w:hanging="720"/>
        <w:jc w:val="both"/>
        <w:rPr>
          <w:rFonts w:ascii="Calibri" w:hAnsi="Calibri"/>
          <w:sz w:val="22"/>
          <w:szCs w:val="22"/>
        </w:rPr>
      </w:pPr>
      <w:r w:rsidRPr="00FB4945">
        <w:rPr>
          <w:rFonts w:ascii="Calibri" w:hAnsi="Calibri"/>
          <w:sz w:val="22"/>
          <w:szCs w:val="22"/>
        </w:rPr>
        <w:t>14.</w:t>
      </w:r>
      <w:r w:rsidRPr="00FB4945">
        <w:rPr>
          <w:rFonts w:ascii="Calibri" w:hAnsi="Calibri"/>
          <w:sz w:val="22"/>
          <w:szCs w:val="22"/>
        </w:rPr>
        <w:tab/>
        <w:t>Reads all pertinent resident information in the medical record including all medical reports, care plans, staff communication log, and daily progress notes and flow sheets.</w:t>
      </w:r>
    </w:p>
    <w:p w:rsidR="00CC0830" w:rsidRPr="00FB4945" w:rsidRDefault="00CC0830" w:rsidP="00CC0830">
      <w:pPr>
        <w:tabs>
          <w:tab w:val="left" w:pos="-1440"/>
        </w:tabs>
        <w:ind w:left="720" w:right="1440" w:hanging="720"/>
        <w:jc w:val="both"/>
        <w:rPr>
          <w:rFonts w:ascii="Calibri" w:hAnsi="Calibri"/>
          <w:sz w:val="22"/>
          <w:szCs w:val="22"/>
        </w:rPr>
      </w:pPr>
      <w:r w:rsidRPr="00FB4945">
        <w:rPr>
          <w:rFonts w:ascii="Calibri" w:hAnsi="Calibri"/>
          <w:sz w:val="22"/>
          <w:szCs w:val="22"/>
        </w:rPr>
        <w:t>15.</w:t>
      </w:r>
      <w:r w:rsidRPr="00FB4945">
        <w:rPr>
          <w:rFonts w:ascii="Calibri" w:hAnsi="Calibri"/>
          <w:sz w:val="22"/>
          <w:szCs w:val="22"/>
        </w:rPr>
        <w:tab/>
        <w:t xml:space="preserve">Adheres to program guidelines in response to residents' behaviors. </w:t>
      </w:r>
    </w:p>
    <w:p w:rsidR="00CC0830" w:rsidRDefault="00CC0830" w:rsidP="00CC0830">
      <w:pPr>
        <w:tabs>
          <w:tab w:val="left" w:pos="-1440"/>
        </w:tabs>
        <w:ind w:left="720" w:right="1440" w:hanging="720"/>
        <w:jc w:val="both"/>
        <w:rPr>
          <w:rFonts w:ascii="Calibri" w:hAnsi="Calibri"/>
          <w:sz w:val="22"/>
          <w:szCs w:val="22"/>
        </w:rPr>
      </w:pPr>
      <w:r w:rsidRPr="00FB4945">
        <w:rPr>
          <w:rFonts w:ascii="Calibri" w:hAnsi="Calibri"/>
          <w:sz w:val="22"/>
          <w:szCs w:val="22"/>
        </w:rPr>
        <w:t>16.</w:t>
      </w:r>
      <w:r w:rsidRPr="00FB4945">
        <w:rPr>
          <w:rFonts w:ascii="Calibri" w:hAnsi="Calibri"/>
          <w:sz w:val="22"/>
          <w:szCs w:val="22"/>
        </w:rPr>
        <w:tab/>
        <w:t xml:space="preserve">Asks for clarification and direction from activity director, nurses, and </w:t>
      </w:r>
      <w:r w:rsidRPr="00FB4945">
        <w:rPr>
          <w:rFonts w:ascii="Calibri" w:hAnsi="Calibri"/>
          <w:sz w:val="22"/>
          <w:szCs w:val="22"/>
        </w:rPr>
        <w:lastRenderedPageBreak/>
        <w:t xml:space="preserve">administrator in approaches used with the residents. </w:t>
      </w:r>
    </w:p>
    <w:p w:rsidR="00CF4231" w:rsidRPr="00FB4945" w:rsidRDefault="00CF4231" w:rsidP="00CC0830">
      <w:pPr>
        <w:tabs>
          <w:tab w:val="left" w:pos="-1440"/>
        </w:tabs>
        <w:ind w:left="720" w:right="1440" w:hanging="720"/>
        <w:jc w:val="both"/>
        <w:rPr>
          <w:rFonts w:ascii="Calibri" w:hAnsi="Calibri"/>
          <w:sz w:val="22"/>
          <w:szCs w:val="22"/>
        </w:rPr>
      </w:pPr>
      <w:r>
        <w:rPr>
          <w:rFonts w:ascii="Calibri" w:hAnsi="Calibri"/>
          <w:sz w:val="22"/>
          <w:szCs w:val="22"/>
        </w:rPr>
        <w:t>17.</w:t>
      </w:r>
      <w:r>
        <w:rPr>
          <w:rFonts w:ascii="Calibri" w:hAnsi="Calibri"/>
          <w:sz w:val="22"/>
          <w:szCs w:val="22"/>
        </w:rPr>
        <w:tab/>
        <w:t>Leads program activities in the absence of the Program Director.</w:t>
      </w:r>
    </w:p>
    <w:p w:rsidR="00CC0830" w:rsidRPr="00FB4945" w:rsidRDefault="00CC0830" w:rsidP="00CC0830">
      <w:pPr>
        <w:jc w:val="both"/>
        <w:rPr>
          <w:rFonts w:ascii="Calibri" w:hAnsi="Calibri"/>
          <w:sz w:val="22"/>
          <w:szCs w:val="22"/>
        </w:rPr>
      </w:pPr>
    </w:p>
    <w:p w:rsidR="00CC0830" w:rsidRPr="00FB4945" w:rsidRDefault="00CC0830" w:rsidP="00CC0830">
      <w:pPr>
        <w:tabs>
          <w:tab w:val="left" w:pos="-1440"/>
        </w:tabs>
        <w:jc w:val="both"/>
        <w:outlineLvl w:val="0"/>
        <w:rPr>
          <w:rFonts w:ascii="Calibri" w:hAnsi="Calibri"/>
          <w:sz w:val="22"/>
          <w:szCs w:val="22"/>
        </w:rPr>
      </w:pPr>
      <w:r w:rsidRPr="00FB4945">
        <w:rPr>
          <w:rFonts w:ascii="Calibri" w:hAnsi="Calibri"/>
          <w:b/>
          <w:sz w:val="22"/>
          <w:szCs w:val="22"/>
        </w:rPr>
        <w:t>Responsibility V:</w:t>
      </w:r>
      <w:r w:rsidR="00C50385">
        <w:rPr>
          <w:rFonts w:ascii="Calibri" w:hAnsi="Calibri"/>
          <w:b/>
          <w:sz w:val="22"/>
          <w:szCs w:val="22"/>
        </w:rPr>
        <w:tab/>
      </w:r>
      <w:r w:rsidRPr="00FB4945">
        <w:rPr>
          <w:rFonts w:ascii="Calibri" w:hAnsi="Calibri"/>
          <w:sz w:val="22"/>
          <w:szCs w:val="22"/>
        </w:rPr>
        <w:t>Medication Supervision</w:t>
      </w:r>
      <w:r w:rsidRPr="00FB4945">
        <w:rPr>
          <w:rFonts w:ascii="Calibri" w:hAnsi="Calibri"/>
          <w:sz w:val="22"/>
          <w:szCs w:val="22"/>
        </w:rPr>
        <w:tab/>
      </w:r>
    </w:p>
    <w:p w:rsidR="00CC0830" w:rsidRPr="00FB4945" w:rsidRDefault="00CC0830" w:rsidP="00CC0830">
      <w:pPr>
        <w:tabs>
          <w:tab w:val="left" w:pos="-1440"/>
        </w:tabs>
        <w:jc w:val="both"/>
        <w:rPr>
          <w:rFonts w:ascii="Calibri" w:hAnsi="Calibri"/>
          <w:sz w:val="22"/>
          <w:szCs w:val="22"/>
        </w:rPr>
      </w:pPr>
    </w:p>
    <w:p w:rsidR="00CC0830" w:rsidRPr="00FB4945" w:rsidRDefault="00CC0830" w:rsidP="00CC0830">
      <w:pPr>
        <w:tabs>
          <w:tab w:val="left" w:pos="-1440"/>
        </w:tabs>
        <w:ind w:left="720" w:hanging="720"/>
        <w:jc w:val="both"/>
        <w:rPr>
          <w:rFonts w:ascii="Calibri" w:hAnsi="Calibri"/>
          <w:b/>
          <w:sz w:val="22"/>
          <w:szCs w:val="22"/>
        </w:rPr>
      </w:pPr>
      <w:r w:rsidRPr="00FB4945">
        <w:rPr>
          <w:rFonts w:ascii="Calibri" w:hAnsi="Calibri"/>
          <w:sz w:val="22"/>
          <w:szCs w:val="22"/>
        </w:rPr>
        <w:t>1</w:t>
      </w:r>
      <w:r w:rsidR="00CF4231">
        <w:rPr>
          <w:rFonts w:ascii="Calibri" w:hAnsi="Calibri"/>
          <w:sz w:val="22"/>
          <w:szCs w:val="22"/>
        </w:rPr>
        <w:t>8</w:t>
      </w:r>
      <w:r w:rsidRPr="00FB4945">
        <w:rPr>
          <w:rFonts w:ascii="Calibri" w:hAnsi="Calibri"/>
          <w:sz w:val="22"/>
          <w:szCs w:val="22"/>
        </w:rPr>
        <w:t>.</w:t>
      </w:r>
      <w:r w:rsidRPr="00FB4945">
        <w:rPr>
          <w:rFonts w:ascii="Calibri" w:hAnsi="Calibri"/>
          <w:sz w:val="22"/>
          <w:szCs w:val="22"/>
        </w:rPr>
        <w:tab/>
      </w:r>
      <w:r w:rsidR="00CF4231">
        <w:rPr>
          <w:rFonts w:ascii="Calibri" w:hAnsi="Calibri"/>
          <w:sz w:val="22"/>
          <w:szCs w:val="22"/>
        </w:rPr>
        <w:t>Once trained, a</w:t>
      </w:r>
      <w:r w:rsidRPr="00FB4945">
        <w:rPr>
          <w:rFonts w:ascii="Calibri" w:hAnsi="Calibri"/>
          <w:sz w:val="22"/>
          <w:szCs w:val="22"/>
        </w:rPr>
        <w:t xml:space="preserve">ssures that all medications are correctly dosed </w:t>
      </w:r>
      <w:r>
        <w:rPr>
          <w:rFonts w:ascii="Calibri" w:hAnsi="Calibri"/>
          <w:sz w:val="22"/>
          <w:szCs w:val="22"/>
        </w:rPr>
        <w:t xml:space="preserve">and documented </w:t>
      </w:r>
      <w:r w:rsidRPr="00FB4945">
        <w:rPr>
          <w:rFonts w:ascii="Calibri" w:hAnsi="Calibri"/>
          <w:sz w:val="22"/>
          <w:szCs w:val="22"/>
        </w:rPr>
        <w:t>100% of the time.</w:t>
      </w:r>
    </w:p>
    <w:p w:rsidR="00CF4231" w:rsidRDefault="00CC0830" w:rsidP="00CF4231">
      <w:pPr>
        <w:pStyle w:val="ListParagraph"/>
        <w:numPr>
          <w:ilvl w:val="0"/>
          <w:numId w:val="11"/>
        </w:numPr>
        <w:tabs>
          <w:tab w:val="left" w:pos="-1440"/>
        </w:tabs>
        <w:ind w:hanging="720"/>
        <w:jc w:val="both"/>
      </w:pPr>
      <w:r w:rsidRPr="00CF4231">
        <w:t>Keeps abreast of medication information, and monitors for effects and side effects of all medications.</w:t>
      </w:r>
    </w:p>
    <w:p w:rsidR="00C50385" w:rsidRDefault="00CC0830" w:rsidP="00CF4231">
      <w:pPr>
        <w:pStyle w:val="ListParagraph"/>
        <w:numPr>
          <w:ilvl w:val="0"/>
          <w:numId w:val="11"/>
        </w:numPr>
        <w:tabs>
          <w:tab w:val="left" w:pos="-1440"/>
        </w:tabs>
        <w:ind w:hanging="720"/>
        <w:jc w:val="both"/>
      </w:pPr>
      <w:r w:rsidRPr="00C50385">
        <w:t>Assures that all medications are supervised correctly 100% of the time.</w:t>
      </w:r>
    </w:p>
    <w:p w:rsidR="00C50385" w:rsidRPr="00C50385" w:rsidRDefault="00CC0830" w:rsidP="00CC0830">
      <w:pPr>
        <w:pStyle w:val="ListParagraph"/>
        <w:numPr>
          <w:ilvl w:val="0"/>
          <w:numId w:val="11"/>
        </w:numPr>
        <w:tabs>
          <w:tab w:val="left" w:pos="-1440"/>
        </w:tabs>
        <w:ind w:hanging="720"/>
        <w:jc w:val="both"/>
        <w:rPr>
          <w:b/>
        </w:rPr>
      </w:pPr>
      <w:r w:rsidRPr="00C50385">
        <w:t>Orders medication from the pharmacy in a timely manner.</w:t>
      </w:r>
    </w:p>
    <w:p w:rsidR="00CC0830" w:rsidRPr="00C50385" w:rsidRDefault="00CC0830" w:rsidP="00CC0830">
      <w:pPr>
        <w:pStyle w:val="ListParagraph"/>
        <w:numPr>
          <w:ilvl w:val="0"/>
          <w:numId w:val="11"/>
        </w:numPr>
        <w:tabs>
          <w:tab w:val="left" w:pos="-1440"/>
        </w:tabs>
        <w:ind w:hanging="720"/>
        <w:jc w:val="both"/>
        <w:rPr>
          <w:b/>
        </w:rPr>
      </w:pPr>
      <w:r w:rsidRPr="00C50385">
        <w:t>Follows protocol in the event of an error to ensure notification and accountability.</w:t>
      </w: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Responsibility VI:</w:t>
      </w:r>
      <w:r w:rsidR="00C50385">
        <w:rPr>
          <w:rFonts w:ascii="Calibri" w:hAnsi="Calibri"/>
          <w:b/>
          <w:sz w:val="22"/>
          <w:szCs w:val="22"/>
        </w:rPr>
        <w:tab/>
      </w:r>
      <w:r w:rsidRPr="00FB4945">
        <w:rPr>
          <w:rFonts w:ascii="Calibri" w:hAnsi="Calibri"/>
          <w:sz w:val="22"/>
          <w:szCs w:val="22"/>
        </w:rPr>
        <w:t>Training/In Service</w:t>
      </w:r>
    </w:p>
    <w:p w:rsidR="00CC0830" w:rsidRPr="00FB4945" w:rsidRDefault="00CC0830" w:rsidP="00CC0830">
      <w:pPr>
        <w:jc w:val="both"/>
        <w:rPr>
          <w:rFonts w:ascii="Calibri" w:hAnsi="Calibri"/>
          <w:sz w:val="22"/>
          <w:szCs w:val="22"/>
        </w:rPr>
      </w:pPr>
    </w:p>
    <w:p w:rsidR="00CC0830" w:rsidRPr="00C50385" w:rsidRDefault="00CC0830" w:rsidP="00CC0830">
      <w:pPr>
        <w:pStyle w:val="ListParagraph"/>
        <w:numPr>
          <w:ilvl w:val="0"/>
          <w:numId w:val="12"/>
        </w:numPr>
        <w:tabs>
          <w:tab w:val="left" w:pos="-1440"/>
        </w:tabs>
        <w:ind w:right="1440" w:hanging="720"/>
        <w:jc w:val="both"/>
      </w:pPr>
      <w:r w:rsidRPr="00C50385">
        <w:t>Successfully completes the facility required training (4 hours orientation, 16 hours OJT, and 12 hours of continuing education annually</w:t>
      </w:r>
    </w:p>
    <w:p w:rsidR="00CC0830" w:rsidRPr="00FB4945" w:rsidRDefault="00CC0830" w:rsidP="00CC0830">
      <w:pPr>
        <w:jc w:val="both"/>
        <w:outlineLvl w:val="0"/>
        <w:rPr>
          <w:rFonts w:ascii="Calibri" w:hAnsi="Calibri"/>
          <w:b/>
          <w:sz w:val="22"/>
          <w:szCs w:val="22"/>
        </w:rPr>
      </w:pPr>
      <w:r w:rsidRPr="00FB4945">
        <w:rPr>
          <w:rFonts w:ascii="Calibri" w:hAnsi="Calibri"/>
          <w:b/>
          <w:sz w:val="22"/>
          <w:szCs w:val="22"/>
        </w:rPr>
        <w:t>Responsibility VII:</w:t>
      </w:r>
      <w:r w:rsidRPr="00FB4945">
        <w:rPr>
          <w:rFonts w:ascii="Calibri" w:hAnsi="Calibri"/>
          <w:sz w:val="22"/>
          <w:szCs w:val="22"/>
        </w:rPr>
        <w:tab/>
        <w:t>Attendance</w:t>
      </w:r>
    </w:p>
    <w:p w:rsidR="00CC0830" w:rsidRPr="00FB4945" w:rsidRDefault="00CC0830" w:rsidP="00CC0830">
      <w:pPr>
        <w:jc w:val="both"/>
        <w:rPr>
          <w:rFonts w:ascii="Calibri" w:hAnsi="Calibri"/>
          <w:b/>
          <w:sz w:val="22"/>
          <w:szCs w:val="22"/>
        </w:rPr>
      </w:pPr>
    </w:p>
    <w:p w:rsidR="00CC0830" w:rsidRPr="00FB4945" w:rsidRDefault="00CC0830" w:rsidP="00CC0830">
      <w:pPr>
        <w:pStyle w:val="BodyTextIndent"/>
        <w:rPr>
          <w:rFonts w:ascii="Calibri" w:hAnsi="Calibri"/>
          <w:sz w:val="22"/>
          <w:szCs w:val="22"/>
        </w:rPr>
      </w:pPr>
      <w:r w:rsidRPr="00FB4945">
        <w:rPr>
          <w:rFonts w:ascii="Calibri" w:hAnsi="Calibri"/>
          <w:sz w:val="22"/>
          <w:szCs w:val="22"/>
        </w:rPr>
        <w:t>2</w:t>
      </w:r>
      <w:r w:rsidR="00C50385">
        <w:rPr>
          <w:rFonts w:ascii="Calibri" w:hAnsi="Calibri"/>
          <w:sz w:val="22"/>
          <w:szCs w:val="22"/>
        </w:rPr>
        <w:t>4</w:t>
      </w:r>
      <w:r w:rsidRPr="00FB4945">
        <w:rPr>
          <w:rFonts w:ascii="Calibri" w:hAnsi="Calibri"/>
          <w:sz w:val="22"/>
          <w:szCs w:val="22"/>
        </w:rPr>
        <w:t>.</w:t>
      </w:r>
      <w:r w:rsidRPr="00FB4945">
        <w:rPr>
          <w:rFonts w:ascii="Calibri" w:hAnsi="Calibri"/>
          <w:sz w:val="22"/>
          <w:szCs w:val="22"/>
        </w:rPr>
        <w:tab/>
        <w:t>Maintains an attendance record that remains within the established attendance policy.</w:t>
      </w:r>
    </w:p>
    <w:p w:rsidR="00CC0830" w:rsidRPr="00FB4945" w:rsidRDefault="00CC0830" w:rsidP="00CC0830">
      <w:pPr>
        <w:ind w:left="720" w:hanging="720"/>
        <w:jc w:val="both"/>
        <w:rPr>
          <w:rFonts w:ascii="Calibri" w:hAnsi="Calibri"/>
          <w:sz w:val="22"/>
          <w:szCs w:val="22"/>
        </w:rPr>
      </w:pPr>
      <w:r w:rsidRPr="00FB4945">
        <w:rPr>
          <w:rFonts w:ascii="Calibri" w:hAnsi="Calibri"/>
          <w:sz w:val="22"/>
          <w:szCs w:val="22"/>
        </w:rPr>
        <w:t>2</w:t>
      </w:r>
      <w:r w:rsidR="00C50385">
        <w:rPr>
          <w:rFonts w:ascii="Calibri" w:hAnsi="Calibri"/>
          <w:sz w:val="22"/>
          <w:szCs w:val="22"/>
        </w:rPr>
        <w:t>5</w:t>
      </w:r>
      <w:r w:rsidRPr="00FB4945">
        <w:rPr>
          <w:rFonts w:ascii="Calibri" w:hAnsi="Calibri"/>
          <w:sz w:val="22"/>
          <w:szCs w:val="22"/>
        </w:rPr>
        <w:t>.</w:t>
      </w:r>
      <w:r w:rsidRPr="00FB4945">
        <w:rPr>
          <w:rFonts w:ascii="Calibri" w:hAnsi="Calibri"/>
          <w:sz w:val="22"/>
          <w:szCs w:val="22"/>
        </w:rPr>
        <w:tab/>
        <w:t>Follows all procedures and policies in relation to requesting time off, documenting time worked, and use of PTO.</w:t>
      </w:r>
    </w:p>
    <w:p w:rsidR="00CC0830" w:rsidRPr="00FB4945" w:rsidRDefault="00CC0830" w:rsidP="00CC0830">
      <w:pPr>
        <w:jc w:val="both"/>
        <w:rPr>
          <w:rFonts w:ascii="Calibri" w:hAnsi="Calibri"/>
          <w:sz w:val="22"/>
          <w:szCs w:val="22"/>
        </w:rPr>
      </w:pP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Responsibility VIII:</w:t>
      </w:r>
      <w:r w:rsidRPr="00FB4945">
        <w:rPr>
          <w:rFonts w:ascii="Calibri" w:hAnsi="Calibri"/>
          <w:sz w:val="22"/>
          <w:szCs w:val="22"/>
        </w:rPr>
        <w:tab/>
        <w:t>General Safety</w:t>
      </w:r>
    </w:p>
    <w:p w:rsidR="00CC0830" w:rsidRPr="00FB4945" w:rsidRDefault="00CC0830" w:rsidP="00CC0830">
      <w:pPr>
        <w:jc w:val="both"/>
        <w:rPr>
          <w:rFonts w:ascii="Calibri" w:hAnsi="Calibri"/>
          <w:sz w:val="22"/>
          <w:szCs w:val="22"/>
        </w:rPr>
      </w:pPr>
    </w:p>
    <w:p w:rsidR="00CC0830" w:rsidRPr="00FB4945" w:rsidRDefault="00CC0830" w:rsidP="00CC0830">
      <w:pPr>
        <w:ind w:left="720" w:hanging="720"/>
        <w:jc w:val="both"/>
        <w:rPr>
          <w:rFonts w:ascii="Calibri" w:hAnsi="Calibri"/>
          <w:sz w:val="22"/>
          <w:szCs w:val="22"/>
        </w:rPr>
      </w:pPr>
      <w:r w:rsidRPr="00FB4945">
        <w:rPr>
          <w:rFonts w:ascii="Calibri" w:hAnsi="Calibri"/>
          <w:sz w:val="22"/>
          <w:szCs w:val="22"/>
        </w:rPr>
        <w:t>2</w:t>
      </w:r>
      <w:r w:rsidR="00C50385">
        <w:rPr>
          <w:rFonts w:ascii="Calibri" w:hAnsi="Calibri"/>
          <w:sz w:val="22"/>
          <w:szCs w:val="22"/>
        </w:rPr>
        <w:t>6</w:t>
      </w:r>
      <w:r w:rsidRPr="00FB4945">
        <w:rPr>
          <w:rFonts w:ascii="Calibri" w:hAnsi="Calibri"/>
          <w:sz w:val="22"/>
          <w:szCs w:val="22"/>
        </w:rPr>
        <w:t>.</w:t>
      </w:r>
      <w:r w:rsidRPr="00FB4945">
        <w:rPr>
          <w:rFonts w:ascii="Calibri" w:hAnsi="Calibri"/>
          <w:sz w:val="22"/>
          <w:szCs w:val="22"/>
        </w:rPr>
        <w:tab/>
        <w:t>Adhere</w:t>
      </w:r>
      <w:r>
        <w:rPr>
          <w:rFonts w:ascii="Calibri" w:hAnsi="Calibri"/>
          <w:sz w:val="22"/>
          <w:szCs w:val="22"/>
        </w:rPr>
        <w:t>s to facility safety procedures and follows all established infection control procedures.</w:t>
      </w:r>
    </w:p>
    <w:p w:rsidR="00CC0830" w:rsidRPr="00FB4945" w:rsidRDefault="00CC0830" w:rsidP="00CC0830">
      <w:pPr>
        <w:ind w:left="720" w:hanging="720"/>
        <w:jc w:val="both"/>
        <w:rPr>
          <w:rFonts w:ascii="Calibri" w:hAnsi="Calibri"/>
          <w:sz w:val="22"/>
          <w:szCs w:val="22"/>
        </w:rPr>
      </w:pPr>
      <w:r w:rsidRPr="00FB4945">
        <w:rPr>
          <w:rFonts w:ascii="Calibri" w:hAnsi="Calibri"/>
          <w:sz w:val="22"/>
          <w:szCs w:val="22"/>
        </w:rPr>
        <w:t>2</w:t>
      </w:r>
      <w:r w:rsidR="00C50385">
        <w:rPr>
          <w:rFonts w:ascii="Calibri" w:hAnsi="Calibri"/>
          <w:sz w:val="22"/>
          <w:szCs w:val="22"/>
        </w:rPr>
        <w:t>7</w:t>
      </w:r>
      <w:r w:rsidRPr="00FB4945">
        <w:rPr>
          <w:rFonts w:ascii="Calibri" w:hAnsi="Calibri"/>
          <w:sz w:val="22"/>
          <w:szCs w:val="22"/>
        </w:rPr>
        <w:t>.</w:t>
      </w:r>
      <w:r w:rsidRPr="00FB4945">
        <w:rPr>
          <w:rFonts w:ascii="Calibri" w:hAnsi="Calibri"/>
          <w:sz w:val="22"/>
          <w:szCs w:val="22"/>
        </w:rPr>
        <w:tab/>
        <w:t>Reports observed safety hazards immediately to the Administrator or Manager on call.</w:t>
      </w:r>
    </w:p>
    <w:p w:rsidR="00CC0830" w:rsidRPr="00FB4945" w:rsidRDefault="00CC0830" w:rsidP="00CC0830">
      <w:pPr>
        <w:jc w:val="both"/>
        <w:rPr>
          <w:rFonts w:ascii="Calibri" w:hAnsi="Calibri"/>
          <w:sz w:val="22"/>
          <w:szCs w:val="22"/>
        </w:rPr>
      </w:pPr>
      <w:r w:rsidRPr="00FB4945">
        <w:rPr>
          <w:rFonts w:ascii="Calibri" w:hAnsi="Calibri"/>
          <w:sz w:val="22"/>
          <w:szCs w:val="22"/>
        </w:rPr>
        <w:t>2</w:t>
      </w:r>
      <w:r w:rsidR="00C50385">
        <w:rPr>
          <w:rFonts w:ascii="Calibri" w:hAnsi="Calibri"/>
          <w:sz w:val="22"/>
          <w:szCs w:val="22"/>
        </w:rPr>
        <w:t>8</w:t>
      </w:r>
      <w:r w:rsidRPr="00FB4945">
        <w:rPr>
          <w:rFonts w:ascii="Calibri" w:hAnsi="Calibri"/>
          <w:sz w:val="22"/>
          <w:szCs w:val="22"/>
        </w:rPr>
        <w:t>.</w:t>
      </w:r>
      <w:r w:rsidRPr="00FB4945">
        <w:rPr>
          <w:rFonts w:ascii="Calibri" w:hAnsi="Calibri"/>
          <w:sz w:val="22"/>
          <w:szCs w:val="22"/>
        </w:rPr>
        <w:tab/>
        <w:t>Attends safety training.</w:t>
      </w:r>
    </w:p>
    <w:p w:rsidR="00CC0830" w:rsidRPr="00FB4945" w:rsidRDefault="00CC0830" w:rsidP="00CC0830">
      <w:pPr>
        <w:jc w:val="both"/>
        <w:rPr>
          <w:rFonts w:ascii="Calibri" w:hAnsi="Calibri"/>
          <w:sz w:val="22"/>
          <w:szCs w:val="22"/>
        </w:rPr>
      </w:pP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Responsibility IX:</w:t>
      </w:r>
      <w:r w:rsidRPr="00FB4945">
        <w:rPr>
          <w:rFonts w:ascii="Calibri" w:hAnsi="Calibri"/>
          <w:b/>
          <w:sz w:val="22"/>
          <w:szCs w:val="22"/>
        </w:rPr>
        <w:tab/>
      </w:r>
      <w:r w:rsidRPr="00FB4945">
        <w:rPr>
          <w:rFonts w:ascii="Calibri" w:hAnsi="Calibri"/>
          <w:sz w:val="22"/>
          <w:szCs w:val="22"/>
        </w:rPr>
        <w:t>Initiative/Creativity</w:t>
      </w:r>
    </w:p>
    <w:p w:rsidR="00CC0830" w:rsidRPr="00FB4945" w:rsidRDefault="00CC0830" w:rsidP="00CC0830">
      <w:pPr>
        <w:jc w:val="both"/>
        <w:rPr>
          <w:rFonts w:ascii="Calibri" w:hAnsi="Calibri"/>
          <w:sz w:val="22"/>
          <w:szCs w:val="22"/>
        </w:rPr>
      </w:pPr>
    </w:p>
    <w:p w:rsidR="00CC0830" w:rsidRPr="00FB4945" w:rsidRDefault="00CC0830" w:rsidP="00CC0830">
      <w:pPr>
        <w:pStyle w:val="BodyTextIndent"/>
        <w:rPr>
          <w:rFonts w:ascii="Calibri" w:hAnsi="Calibri"/>
          <w:sz w:val="22"/>
          <w:szCs w:val="22"/>
        </w:rPr>
      </w:pPr>
      <w:r w:rsidRPr="00FB4945">
        <w:rPr>
          <w:rFonts w:ascii="Calibri" w:hAnsi="Calibri"/>
          <w:sz w:val="22"/>
          <w:szCs w:val="22"/>
        </w:rPr>
        <w:t>2</w:t>
      </w:r>
      <w:r w:rsidR="00C50385">
        <w:rPr>
          <w:rFonts w:ascii="Calibri" w:hAnsi="Calibri"/>
          <w:sz w:val="22"/>
          <w:szCs w:val="22"/>
        </w:rPr>
        <w:t>9</w:t>
      </w:r>
      <w:r w:rsidRPr="00FB4945">
        <w:rPr>
          <w:rFonts w:ascii="Calibri" w:hAnsi="Calibri"/>
          <w:sz w:val="22"/>
          <w:szCs w:val="22"/>
        </w:rPr>
        <w:t>.</w:t>
      </w:r>
      <w:r w:rsidRPr="00FB4945">
        <w:rPr>
          <w:rFonts w:ascii="Calibri" w:hAnsi="Calibri"/>
          <w:sz w:val="22"/>
          <w:szCs w:val="22"/>
        </w:rPr>
        <w:tab/>
        <w:t>Consistently seeks new ideas and methods to meet the resident’s needs.</w:t>
      </w:r>
    </w:p>
    <w:p w:rsidR="00CC0830" w:rsidRPr="00FB4945" w:rsidRDefault="00C50385" w:rsidP="00CC0830">
      <w:pPr>
        <w:ind w:left="720" w:hanging="720"/>
        <w:jc w:val="both"/>
        <w:rPr>
          <w:rFonts w:ascii="Calibri" w:hAnsi="Calibri"/>
          <w:sz w:val="22"/>
          <w:szCs w:val="22"/>
        </w:rPr>
      </w:pPr>
      <w:r>
        <w:rPr>
          <w:rFonts w:ascii="Calibri" w:hAnsi="Calibri"/>
          <w:sz w:val="22"/>
          <w:szCs w:val="22"/>
        </w:rPr>
        <w:t>30</w:t>
      </w:r>
      <w:r w:rsidR="00CC0830" w:rsidRPr="00FB4945">
        <w:rPr>
          <w:rFonts w:ascii="Calibri" w:hAnsi="Calibri"/>
          <w:sz w:val="22"/>
          <w:szCs w:val="22"/>
        </w:rPr>
        <w:t>.</w:t>
      </w:r>
      <w:r w:rsidR="00CC0830" w:rsidRPr="00FB4945">
        <w:rPr>
          <w:rFonts w:ascii="Calibri" w:hAnsi="Calibri"/>
          <w:sz w:val="22"/>
          <w:szCs w:val="22"/>
        </w:rPr>
        <w:tab/>
        <w:t>Effectively plans workload and handles emergencies appropriately using good judgment.</w:t>
      </w:r>
    </w:p>
    <w:p w:rsidR="00CC0830" w:rsidRPr="00FB4945" w:rsidRDefault="00CC0830" w:rsidP="00CC0830">
      <w:pPr>
        <w:jc w:val="both"/>
        <w:rPr>
          <w:rFonts w:ascii="Calibri" w:hAnsi="Calibri"/>
          <w:b/>
          <w:sz w:val="22"/>
          <w:szCs w:val="22"/>
        </w:rPr>
      </w:pPr>
    </w:p>
    <w:p w:rsidR="00CC0830" w:rsidRDefault="00CC0830" w:rsidP="00CC0830">
      <w:pPr>
        <w:jc w:val="both"/>
        <w:outlineLvl w:val="0"/>
        <w:rPr>
          <w:rFonts w:ascii="Calibri" w:hAnsi="Calibri"/>
          <w:b/>
          <w:sz w:val="22"/>
          <w:szCs w:val="22"/>
        </w:rPr>
      </w:pPr>
    </w:p>
    <w:p w:rsidR="00CC0830" w:rsidRPr="00FB4945" w:rsidRDefault="00CC0830" w:rsidP="00CC0830">
      <w:pPr>
        <w:jc w:val="both"/>
        <w:outlineLvl w:val="0"/>
        <w:rPr>
          <w:rFonts w:ascii="Calibri" w:hAnsi="Calibri"/>
          <w:sz w:val="22"/>
          <w:szCs w:val="22"/>
        </w:rPr>
      </w:pPr>
      <w:r w:rsidRPr="00FB4945">
        <w:rPr>
          <w:rFonts w:ascii="Calibri" w:hAnsi="Calibri"/>
          <w:b/>
          <w:sz w:val="22"/>
          <w:szCs w:val="22"/>
        </w:rPr>
        <w:t>Responsibility X:</w:t>
      </w:r>
      <w:r w:rsidRPr="00FB4945">
        <w:rPr>
          <w:rFonts w:ascii="Calibri" w:hAnsi="Calibri"/>
          <w:b/>
          <w:sz w:val="22"/>
          <w:szCs w:val="22"/>
        </w:rPr>
        <w:tab/>
      </w:r>
      <w:r w:rsidRPr="00FB4945">
        <w:rPr>
          <w:rFonts w:ascii="Calibri" w:hAnsi="Calibri"/>
          <w:sz w:val="22"/>
          <w:szCs w:val="22"/>
        </w:rPr>
        <w:t>Cooperation/Attitude</w:t>
      </w:r>
    </w:p>
    <w:p w:rsidR="00CC0830" w:rsidRPr="00FB4945" w:rsidRDefault="00CC0830" w:rsidP="00CC0830">
      <w:pPr>
        <w:jc w:val="both"/>
        <w:rPr>
          <w:rFonts w:ascii="Calibri" w:hAnsi="Calibri"/>
          <w:sz w:val="22"/>
          <w:szCs w:val="22"/>
        </w:rPr>
      </w:pPr>
    </w:p>
    <w:p w:rsidR="00CC0830" w:rsidRDefault="00CC0830" w:rsidP="00C50385">
      <w:pPr>
        <w:pStyle w:val="ListParagraph"/>
        <w:numPr>
          <w:ilvl w:val="0"/>
          <w:numId w:val="13"/>
        </w:numPr>
        <w:ind w:hanging="765"/>
      </w:pPr>
      <w:r>
        <w:t>Work place behavior reflects the willingness to be a team player:</w:t>
      </w:r>
      <w:r w:rsidR="00C50385" w:rsidRPr="00C50385">
        <w:t xml:space="preserve"> </w:t>
      </w:r>
      <w:r w:rsidR="00C50385" w:rsidRPr="008D76B2">
        <w:t>(will be rated according to the following scale)</w:t>
      </w:r>
    </w:p>
    <w:p w:rsidR="00CC0830" w:rsidRDefault="00CC0830" w:rsidP="00CC0830">
      <w:pPr>
        <w:pStyle w:val="ListParagraph"/>
        <w:numPr>
          <w:ilvl w:val="1"/>
          <w:numId w:val="7"/>
        </w:numPr>
      </w:pPr>
      <w:r>
        <w:t>Willingness to cooperate with others.</w:t>
      </w:r>
    </w:p>
    <w:p w:rsidR="00CC0830" w:rsidRDefault="00CC0830" w:rsidP="00CC0830">
      <w:pPr>
        <w:pStyle w:val="ListParagraph"/>
        <w:numPr>
          <w:ilvl w:val="1"/>
          <w:numId w:val="7"/>
        </w:numPr>
      </w:pPr>
      <w:r>
        <w:t>Willingness to conform to rules of work.</w:t>
      </w:r>
    </w:p>
    <w:p w:rsidR="00CC0830" w:rsidRDefault="00CC0830" w:rsidP="00CC0830">
      <w:pPr>
        <w:pStyle w:val="ListParagraph"/>
        <w:numPr>
          <w:ilvl w:val="1"/>
          <w:numId w:val="7"/>
        </w:numPr>
      </w:pPr>
      <w:r>
        <w:t>Displays a positive attitude towards work and facility.</w:t>
      </w:r>
    </w:p>
    <w:p w:rsidR="00CC0830" w:rsidRDefault="00CC0830" w:rsidP="00CC0830">
      <w:pPr>
        <w:pStyle w:val="ListParagraph"/>
        <w:numPr>
          <w:ilvl w:val="1"/>
          <w:numId w:val="7"/>
        </w:numPr>
      </w:pPr>
      <w:r>
        <w:lastRenderedPageBreak/>
        <w:t>Willingness to assist others.</w:t>
      </w:r>
    </w:p>
    <w:p w:rsidR="00CC0830" w:rsidRDefault="00CC0830" w:rsidP="00CC0830">
      <w:pPr>
        <w:pStyle w:val="ListParagraph"/>
        <w:numPr>
          <w:ilvl w:val="1"/>
          <w:numId w:val="7"/>
        </w:numPr>
      </w:pPr>
      <w:r>
        <w:t>Ability to recognize, participate and adjust to change in situations and work assignments.</w:t>
      </w:r>
    </w:p>
    <w:p w:rsidR="00CC0830" w:rsidRDefault="00CC0830" w:rsidP="00CC0830">
      <w:pPr>
        <w:pStyle w:val="ListParagraph"/>
        <w:numPr>
          <w:ilvl w:val="1"/>
          <w:numId w:val="7"/>
        </w:numPr>
      </w:pPr>
      <w:r>
        <w:t>Is dependable, can be counted on to do assigned tasks without strict supervision.</w:t>
      </w:r>
    </w:p>
    <w:p w:rsidR="00CC0830" w:rsidRDefault="00CC0830" w:rsidP="00CC0830">
      <w:pPr>
        <w:pStyle w:val="ListParagraph"/>
        <w:numPr>
          <w:ilvl w:val="1"/>
          <w:numId w:val="7"/>
        </w:numPr>
      </w:pPr>
      <w:r>
        <w:t>Conforms to expectations of professional appearance, personal hygiene and grooming.</w:t>
      </w:r>
    </w:p>
    <w:p w:rsidR="00CC0830" w:rsidRDefault="00CC0830" w:rsidP="00CC0830">
      <w:pPr>
        <w:pStyle w:val="ListParagraph"/>
        <w:numPr>
          <w:ilvl w:val="1"/>
          <w:numId w:val="7"/>
        </w:numPr>
      </w:pPr>
      <w:r>
        <w:t>Communications with others (courtesy, voice tone, facial expressions, gestures) are appropriate at all times and do not cause discord among the staff, families, or visitors.</w:t>
      </w:r>
    </w:p>
    <w:p w:rsidR="00CC0830" w:rsidRDefault="00CC0830" w:rsidP="00CC0830">
      <w:pPr>
        <w:pStyle w:val="ListParagraph"/>
        <w:numPr>
          <w:ilvl w:val="1"/>
          <w:numId w:val="7"/>
        </w:numPr>
      </w:pPr>
      <w:r>
        <w:t>There is the absence of argumentative reluctance.</w:t>
      </w:r>
    </w:p>
    <w:p w:rsidR="00CC0830" w:rsidRPr="00FB4945" w:rsidRDefault="00CC0830" w:rsidP="00CC0830">
      <w:pPr>
        <w:jc w:val="both"/>
        <w:rPr>
          <w:rFonts w:ascii="Calibri" w:hAnsi="Calibri"/>
          <w:sz w:val="22"/>
          <w:szCs w:val="22"/>
        </w:rPr>
      </w:pPr>
    </w:p>
    <w:p w:rsidR="00CC0830" w:rsidRPr="00FB4945" w:rsidRDefault="00CC0830" w:rsidP="00CC0830">
      <w:pPr>
        <w:jc w:val="both"/>
        <w:outlineLvl w:val="0"/>
        <w:rPr>
          <w:rFonts w:ascii="Calibri" w:hAnsi="Calibri"/>
          <w:b/>
          <w:sz w:val="22"/>
          <w:szCs w:val="22"/>
        </w:rPr>
      </w:pPr>
      <w:r>
        <w:rPr>
          <w:rFonts w:ascii="Calibri" w:hAnsi="Calibri"/>
          <w:b/>
          <w:sz w:val="22"/>
          <w:szCs w:val="22"/>
        </w:rPr>
        <w:t>Responsibility XI</w:t>
      </w:r>
      <w:r w:rsidRPr="00FB4945">
        <w:rPr>
          <w:rFonts w:ascii="Calibri" w:hAnsi="Calibri"/>
          <w:b/>
          <w:sz w:val="22"/>
          <w:szCs w:val="22"/>
        </w:rPr>
        <w:t>:</w:t>
      </w:r>
      <w:r w:rsidRPr="00FB4945">
        <w:rPr>
          <w:rFonts w:ascii="Calibri" w:hAnsi="Calibri"/>
          <w:sz w:val="22"/>
          <w:szCs w:val="22"/>
        </w:rPr>
        <w:tab/>
        <w:t>Dependability</w:t>
      </w:r>
    </w:p>
    <w:p w:rsidR="00CC0830" w:rsidRPr="00FB4945" w:rsidRDefault="00CC0830" w:rsidP="00CC0830">
      <w:pPr>
        <w:jc w:val="both"/>
        <w:rPr>
          <w:rFonts w:ascii="Calibri" w:hAnsi="Calibri"/>
          <w:b/>
          <w:sz w:val="22"/>
          <w:szCs w:val="22"/>
        </w:rPr>
      </w:pPr>
    </w:p>
    <w:p w:rsidR="00CC0830" w:rsidRPr="00FB4945" w:rsidRDefault="00CC0830" w:rsidP="00CC0830">
      <w:pPr>
        <w:ind w:left="720" w:hanging="720"/>
        <w:jc w:val="both"/>
        <w:rPr>
          <w:rFonts w:ascii="Calibri" w:hAnsi="Calibri"/>
          <w:sz w:val="22"/>
          <w:szCs w:val="22"/>
        </w:rPr>
      </w:pPr>
      <w:r w:rsidRPr="00FB4945">
        <w:rPr>
          <w:rFonts w:ascii="Calibri" w:hAnsi="Calibri"/>
          <w:sz w:val="22"/>
          <w:szCs w:val="22"/>
        </w:rPr>
        <w:t>3</w:t>
      </w:r>
      <w:r w:rsidR="00C50385">
        <w:rPr>
          <w:rFonts w:ascii="Calibri" w:hAnsi="Calibri"/>
          <w:sz w:val="22"/>
          <w:szCs w:val="22"/>
        </w:rPr>
        <w:t>2</w:t>
      </w:r>
      <w:r w:rsidRPr="00FB4945">
        <w:rPr>
          <w:rFonts w:ascii="Calibri" w:hAnsi="Calibri"/>
          <w:sz w:val="22"/>
          <w:szCs w:val="22"/>
        </w:rPr>
        <w:t>.</w:t>
      </w:r>
      <w:r w:rsidRPr="00FB4945">
        <w:rPr>
          <w:rFonts w:ascii="Calibri" w:hAnsi="Calibri"/>
          <w:sz w:val="22"/>
          <w:szCs w:val="22"/>
        </w:rPr>
        <w:tab/>
        <w:t xml:space="preserve">Can be counted on to do assigned tasks without the need for strict supervision. </w:t>
      </w:r>
    </w:p>
    <w:p w:rsidR="00CC0830" w:rsidRPr="008D76B2" w:rsidRDefault="00CC0830" w:rsidP="00CC0830">
      <w:pPr>
        <w:rPr>
          <w:rFonts w:ascii="Calibri" w:hAnsi="Calibri"/>
          <w:sz w:val="22"/>
          <w:szCs w:val="22"/>
        </w:rPr>
      </w:pPr>
      <w:r w:rsidRPr="008D76B2">
        <w:rPr>
          <w:rFonts w:ascii="Calibri" w:hAnsi="Calibri"/>
          <w:sz w:val="22"/>
          <w:szCs w:val="22"/>
        </w:rPr>
        <w:t>3</w:t>
      </w:r>
      <w:r w:rsidR="00C50385">
        <w:rPr>
          <w:rFonts w:ascii="Calibri" w:hAnsi="Calibri"/>
          <w:sz w:val="22"/>
          <w:szCs w:val="22"/>
        </w:rPr>
        <w:t>3</w:t>
      </w:r>
      <w:r w:rsidRPr="008D76B2">
        <w:rPr>
          <w:rFonts w:ascii="Calibri" w:hAnsi="Calibri"/>
          <w:sz w:val="22"/>
          <w:szCs w:val="22"/>
        </w:rPr>
        <w:t>.</w:t>
      </w:r>
      <w:r w:rsidRPr="008D76B2">
        <w:rPr>
          <w:rFonts w:ascii="Calibri" w:hAnsi="Calibri"/>
          <w:sz w:val="22"/>
          <w:szCs w:val="22"/>
        </w:rPr>
        <w:tab/>
        <w:t>Performs others duties as assigned or requested.</w:t>
      </w:r>
    </w:p>
    <w:p w:rsidR="00CC0830" w:rsidRPr="00FB4945" w:rsidRDefault="00CC0830" w:rsidP="00CC0830">
      <w:pPr>
        <w:jc w:val="both"/>
        <w:rPr>
          <w:rFonts w:ascii="Calibri" w:hAnsi="Calibri"/>
          <w:sz w:val="22"/>
          <w:szCs w:val="22"/>
        </w:rPr>
      </w:pPr>
    </w:p>
    <w:p w:rsidR="00CC0830" w:rsidRPr="008D76B2" w:rsidRDefault="00CC0830" w:rsidP="00CC0830">
      <w:pPr>
        <w:rPr>
          <w:rFonts w:ascii="Calibri" w:hAnsi="Calibri"/>
          <w:sz w:val="22"/>
          <w:szCs w:val="22"/>
        </w:rPr>
      </w:pPr>
      <w:r w:rsidRPr="008D76B2">
        <w:rPr>
          <w:rFonts w:ascii="Calibri" w:hAnsi="Calibri"/>
          <w:b/>
          <w:sz w:val="22"/>
          <w:szCs w:val="22"/>
        </w:rPr>
        <w:t>Responsibility XI</w:t>
      </w:r>
      <w:r>
        <w:rPr>
          <w:rFonts w:ascii="Calibri" w:hAnsi="Calibri"/>
          <w:b/>
          <w:sz w:val="22"/>
          <w:szCs w:val="22"/>
        </w:rPr>
        <w:t>I</w:t>
      </w:r>
      <w:r w:rsidRPr="008D76B2">
        <w:rPr>
          <w:rFonts w:ascii="Calibri" w:hAnsi="Calibri"/>
          <w:b/>
          <w:sz w:val="22"/>
          <w:szCs w:val="22"/>
        </w:rPr>
        <w:t xml:space="preserve">:  </w:t>
      </w:r>
      <w:r>
        <w:rPr>
          <w:rFonts w:ascii="Calibri" w:hAnsi="Calibri"/>
          <w:b/>
          <w:sz w:val="22"/>
          <w:szCs w:val="22"/>
        </w:rPr>
        <w:tab/>
      </w:r>
      <w:r w:rsidRPr="008D76B2">
        <w:rPr>
          <w:rFonts w:ascii="Calibri" w:hAnsi="Calibri"/>
          <w:sz w:val="22"/>
          <w:szCs w:val="22"/>
        </w:rPr>
        <w:t>Imaginative (will be rated according to the following scale)</w:t>
      </w:r>
    </w:p>
    <w:p w:rsidR="00CC0830" w:rsidRDefault="00CC0830" w:rsidP="00CC0830">
      <w:pPr>
        <w:rPr>
          <w:rFonts w:ascii="Calibri" w:hAnsi="Calibri"/>
          <w:b/>
          <w:sz w:val="22"/>
          <w:szCs w:val="22"/>
        </w:rPr>
      </w:pPr>
    </w:p>
    <w:p w:rsidR="00CC0830" w:rsidRPr="00C50385" w:rsidRDefault="00CC0830" w:rsidP="00C50385">
      <w:pPr>
        <w:pStyle w:val="ListParagraph"/>
        <w:numPr>
          <w:ilvl w:val="0"/>
          <w:numId w:val="14"/>
        </w:numPr>
        <w:ind w:hanging="720"/>
        <w:rPr>
          <w:b/>
        </w:rPr>
      </w:pPr>
      <w:r w:rsidRPr="00C50385">
        <w:t>Has the ability to be imaginative and consistently seeks improved methods of operations:</w:t>
      </w:r>
    </w:p>
    <w:p w:rsidR="00CC0830" w:rsidRPr="008D76B2" w:rsidRDefault="00CC0830" w:rsidP="00CC0830">
      <w:pPr>
        <w:pStyle w:val="ListParagraph"/>
        <w:numPr>
          <w:ilvl w:val="1"/>
          <w:numId w:val="9"/>
        </w:numPr>
      </w:pPr>
      <w:r w:rsidRPr="008D76B2">
        <w:t>Continually seeks new and better ways of doing things; is extremely imaginative</w:t>
      </w:r>
    </w:p>
    <w:p w:rsidR="00CC0830" w:rsidRPr="008D76B2" w:rsidRDefault="00CC0830" w:rsidP="00CC0830">
      <w:pPr>
        <w:pStyle w:val="ListParagraph"/>
        <w:numPr>
          <w:ilvl w:val="1"/>
          <w:numId w:val="9"/>
        </w:numPr>
      </w:pPr>
      <w:r w:rsidRPr="008D76B2">
        <w:t>Frequently suggests new ways of doing things; very imaginative</w:t>
      </w:r>
    </w:p>
    <w:p w:rsidR="00CC0830" w:rsidRPr="008D76B2" w:rsidRDefault="00CC0830" w:rsidP="00CC0830">
      <w:pPr>
        <w:pStyle w:val="ListParagraph"/>
        <w:numPr>
          <w:ilvl w:val="1"/>
          <w:numId w:val="9"/>
        </w:numPr>
      </w:pPr>
      <w:r w:rsidRPr="008D76B2">
        <w:t>Occasionally comes up with a new idea</w:t>
      </w:r>
    </w:p>
    <w:p w:rsidR="00CC0830" w:rsidRPr="008D76B2" w:rsidRDefault="00CC0830" w:rsidP="00CC0830">
      <w:pPr>
        <w:pStyle w:val="ListParagraph"/>
        <w:numPr>
          <w:ilvl w:val="1"/>
          <w:numId w:val="9"/>
        </w:numPr>
      </w:pPr>
      <w:r w:rsidRPr="008D76B2">
        <w:t>Rarely has a new idea; is unimaginative (resists change)</w:t>
      </w:r>
    </w:p>
    <w:p w:rsidR="00CC0830" w:rsidRDefault="00CC0830" w:rsidP="00CC0830">
      <w:pPr>
        <w:jc w:val="both"/>
        <w:rPr>
          <w:rFonts w:ascii="Calibri" w:hAnsi="Calibri"/>
          <w:sz w:val="22"/>
          <w:szCs w:val="22"/>
        </w:rPr>
      </w:pPr>
    </w:p>
    <w:p w:rsidR="00C50385" w:rsidRDefault="00C50385" w:rsidP="00CC0830">
      <w:pPr>
        <w:jc w:val="both"/>
        <w:rPr>
          <w:rFonts w:ascii="Calibri" w:hAnsi="Calibri"/>
          <w:sz w:val="22"/>
          <w:szCs w:val="22"/>
        </w:rPr>
      </w:pPr>
    </w:p>
    <w:p w:rsidR="00C50385" w:rsidRDefault="00C50385" w:rsidP="00CC0830">
      <w:pPr>
        <w:jc w:val="both"/>
        <w:rPr>
          <w:rFonts w:ascii="Calibri" w:hAnsi="Calibri"/>
          <w:sz w:val="22"/>
          <w:szCs w:val="22"/>
        </w:rPr>
      </w:pPr>
    </w:p>
    <w:p w:rsidR="00C50385" w:rsidRPr="00FB4945" w:rsidRDefault="00C50385" w:rsidP="00CC0830">
      <w:pPr>
        <w:jc w:val="both"/>
        <w:rPr>
          <w:rFonts w:ascii="Calibri" w:hAnsi="Calibri"/>
          <w:sz w:val="22"/>
          <w:szCs w:val="22"/>
        </w:rPr>
      </w:pPr>
    </w:p>
    <w:p w:rsidR="00CC0830" w:rsidRPr="00FB4945" w:rsidRDefault="00CC0830" w:rsidP="00CC0830">
      <w:pPr>
        <w:jc w:val="both"/>
        <w:rPr>
          <w:rFonts w:ascii="Times New Roman" w:hAnsi="Times New Roman"/>
          <w:sz w:val="20"/>
        </w:rPr>
      </w:pPr>
      <w:r w:rsidRPr="00FB4945">
        <w:rPr>
          <w:rFonts w:ascii="Calibri" w:hAnsi="Calibri"/>
          <w:sz w:val="22"/>
          <w:szCs w:val="22"/>
        </w:rPr>
        <w:t>Acknowledge:</w:t>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rPr>
        <w:t>Date:</w:t>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u w:val="single"/>
        </w:rPr>
        <w:tab/>
      </w:r>
      <w:r w:rsidRPr="00FB4945">
        <w:rPr>
          <w:rFonts w:ascii="Calibri" w:hAnsi="Calibri"/>
          <w:sz w:val="22"/>
          <w:szCs w:val="22"/>
          <w:u w:val="single"/>
        </w:rPr>
        <w:tab/>
      </w:r>
    </w:p>
    <w:p w:rsidR="00CC0830" w:rsidRPr="00FB4945" w:rsidRDefault="00CC0830" w:rsidP="00CC0830">
      <w:pPr>
        <w:jc w:val="both"/>
        <w:rPr>
          <w:rFonts w:ascii="Times New Roman" w:hAnsi="Times New Roman"/>
          <w:sz w:val="16"/>
        </w:rPr>
      </w:pPr>
    </w:p>
    <w:p w:rsidR="00164C1B" w:rsidRDefault="00164C1B"/>
    <w:sectPr w:rsidR="00164C1B" w:rsidSect="00C56F4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2D" w:rsidRDefault="00C65C2D" w:rsidP="00CC0830">
      <w:r>
        <w:separator/>
      </w:r>
    </w:p>
  </w:endnote>
  <w:endnote w:type="continuationSeparator" w:id="0">
    <w:p w:rsidR="00C65C2D" w:rsidRDefault="00C65C2D" w:rsidP="00CC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40" w:rsidRDefault="00C56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8C" w:rsidRDefault="009468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40" w:rsidRDefault="00C5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2D" w:rsidRDefault="00C65C2D" w:rsidP="00CC0830">
      <w:r>
        <w:separator/>
      </w:r>
    </w:p>
  </w:footnote>
  <w:footnote w:type="continuationSeparator" w:id="0">
    <w:p w:rsidR="00C65C2D" w:rsidRDefault="00C65C2D" w:rsidP="00CC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40" w:rsidRDefault="00C56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40" w:rsidRDefault="00C56F40" w:rsidP="0094688C">
    <w:pPr>
      <w:pStyle w:val="Header"/>
      <w:tabs>
        <w:tab w:val="left" w:pos="2580"/>
        <w:tab w:val="left" w:pos="2985"/>
      </w:tabs>
      <w:spacing w:after="120" w:line="276" w:lineRule="auto"/>
      <w:rPr>
        <w:rFonts w:ascii="Calibri" w:hAnsi="Calibri"/>
        <w:b/>
        <w:bCs/>
        <w:color w:val="1F497D"/>
        <w:sz w:val="28"/>
        <w:szCs w:val="28"/>
      </w:rPr>
    </w:pPr>
    <w:r w:rsidRPr="00C56F40">
      <w:rPr>
        <w:rFonts w:ascii="Calibri" w:hAnsi="Calibri"/>
        <w:b/>
        <w:bCs/>
        <w:noProof/>
        <w:color w:val="1F497D"/>
        <w:sz w:val="28"/>
        <w:szCs w:val="28"/>
      </w:rPr>
      <w:drawing>
        <wp:inline distT="0" distB="0" distL="0" distR="0">
          <wp:extent cx="1266825" cy="981075"/>
          <wp:effectExtent l="19050" t="0" r="9525" b="0"/>
          <wp:docPr id="1" name="Picture 1" descr="C:\Users\Krissy\Dropbox\PROVIDENT_MEMORY_CARE_LOGOfinal.jpg"/>
          <wp:cNvGraphicFramePr/>
          <a:graphic xmlns:a="http://schemas.openxmlformats.org/drawingml/2006/main">
            <a:graphicData uri="http://schemas.openxmlformats.org/drawingml/2006/picture">
              <pic:pic xmlns:pic="http://schemas.openxmlformats.org/drawingml/2006/picture">
                <pic:nvPicPr>
                  <pic:cNvPr id="0" name="Picture 1" descr="C:\Users\Krissy\Dropbox\PROVIDENT_MEMORY_CARE_LOGOfinal.jpg"/>
                  <pic:cNvPicPr>
                    <a:picLocks noChangeAspect="1" noChangeArrowheads="1"/>
                  </pic:cNvPicPr>
                </pic:nvPicPr>
                <pic:blipFill>
                  <a:blip r:embed="rId1"/>
                  <a:srcRect/>
                  <a:stretch>
                    <a:fillRect/>
                  </a:stretch>
                </pic:blipFill>
                <pic:spPr bwMode="auto">
                  <a:xfrm>
                    <a:off x="0" y="0"/>
                    <a:ext cx="1266825" cy="981075"/>
                  </a:xfrm>
                  <a:prstGeom prst="rect">
                    <a:avLst/>
                  </a:prstGeom>
                  <a:noFill/>
                  <a:ln w="9525">
                    <a:noFill/>
                    <a:miter lim="800000"/>
                    <a:headEnd/>
                    <a:tailEnd/>
                  </a:ln>
                </pic:spPr>
              </pic:pic>
            </a:graphicData>
          </a:graphic>
        </wp:inline>
      </w:drawing>
    </w:r>
  </w:p>
  <w:p w:rsidR="0094688C" w:rsidRPr="0092672D" w:rsidRDefault="00CC0830" w:rsidP="00C56F40">
    <w:pPr>
      <w:pStyle w:val="Header"/>
      <w:tabs>
        <w:tab w:val="left" w:pos="2580"/>
        <w:tab w:val="left" w:pos="2985"/>
      </w:tabs>
      <w:spacing w:after="120" w:line="276" w:lineRule="auto"/>
      <w:jc w:val="center"/>
      <w:rPr>
        <w:rFonts w:ascii="Calibri" w:hAnsi="Calibri"/>
        <w:b/>
        <w:bCs/>
        <w:color w:val="1F497D"/>
        <w:sz w:val="28"/>
        <w:szCs w:val="28"/>
      </w:rPr>
    </w:pPr>
    <w:r>
      <w:rPr>
        <w:rFonts w:ascii="Calibri" w:hAnsi="Calibri"/>
        <w:b/>
        <w:bCs/>
        <w:color w:val="1F497D"/>
        <w:sz w:val="28"/>
        <w:szCs w:val="28"/>
      </w:rPr>
      <w:t>Resident Care Assistant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40" w:rsidRDefault="00C5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4084"/>
    <w:multiLevelType w:val="hybridMultilevel"/>
    <w:tmpl w:val="78665466"/>
    <w:lvl w:ilvl="0" w:tplc="0409000F">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5CEA"/>
    <w:multiLevelType w:val="singleLevel"/>
    <w:tmpl w:val="77F8D5E4"/>
    <w:lvl w:ilvl="0">
      <w:start w:val="2"/>
      <w:numFmt w:val="decimal"/>
      <w:lvlText w:val="%1."/>
      <w:lvlJc w:val="left"/>
      <w:pPr>
        <w:tabs>
          <w:tab w:val="num" w:pos="720"/>
        </w:tabs>
        <w:ind w:left="720" w:hanging="720"/>
      </w:pPr>
      <w:rPr>
        <w:rFonts w:hint="default"/>
      </w:rPr>
    </w:lvl>
  </w:abstractNum>
  <w:abstractNum w:abstractNumId="2">
    <w:nsid w:val="140B13B4"/>
    <w:multiLevelType w:val="hybridMultilevel"/>
    <w:tmpl w:val="24B4943E"/>
    <w:lvl w:ilvl="0" w:tplc="79E6D4A8">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B03EB"/>
    <w:multiLevelType w:val="hybridMultilevel"/>
    <w:tmpl w:val="890E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B1577"/>
    <w:multiLevelType w:val="hybridMultilevel"/>
    <w:tmpl w:val="890E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F6F25"/>
    <w:multiLevelType w:val="singleLevel"/>
    <w:tmpl w:val="0409000F"/>
    <w:lvl w:ilvl="0">
      <w:start w:val="22"/>
      <w:numFmt w:val="decimal"/>
      <w:lvlText w:val="%1."/>
      <w:lvlJc w:val="left"/>
      <w:pPr>
        <w:tabs>
          <w:tab w:val="num" w:pos="360"/>
        </w:tabs>
        <w:ind w:left="360" w:hanging="360"/>
      </w:pPr>
      <w:rPr>
        <w:rFonts w:hint="default"/>
      </w:rPr>
    </w:lvl>
  </w:abstractNum>
  <w:abstractNum w:abstractNumId="6">
    <w:nsid w:val="386E176E"/>
    <w:multiLevelType w:val="hybridMultilevel"/>
    <w:tmpl w:val="128A9A7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561D9"/>
    <w:multiLevelType w:val="singleLevel"/>
    <w:tmpl w:val="888E329A"/>
    <w:lvl w:ilvl="0">
      <w:start w:val="7"/>
      <w:numFmt w:val="decimal"/>
      <w:lvlText w:val="%1."/>
      <w:lvlJc w:val="left"/>
      <w:pPr>
        <w:tabs>
          <w:tab w:val="num" w:pos="720"/>
        </w:tabs>
        <w:ind w:left="720" w:hanging="720"/>
      </w:pPr>
      <w:rPr>
        <w:rFonts w:hint="default"/>
      </w:rPr>
    </w:lvl>
  </w:abstractNum>
  <w:abstractNum w:abstractNumId="8">
    <w:nsid w:val="3F4456B5"/>
    <w:multiLevelType w:val="hybridMultilevel"/>
    <w:tmpl w:val="8B663BD8"/>
    <w:lvl w:ilvl="0" w:tplc="82F6952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92E1C"/>
    <w:multiLevelType w:val="singleLevel"/>
    <w:tmpl w:val="0409000F"/>
    <w:lvl w:ilvl="0">
      <w:start w:val="18"/>
      <w:numFmt w:val="decimal"/>
      <w:lvlText w:val="%1."/>
      <w:lvlJc w:val="left"/>
      <w:pPr>
        <w:tabs>
          <w:tab w:val="num" w:pos="360"/>
        </w:tabs>
        <w:ind w:left="360" w:hanging="360"/>
      </w:pPr>
      <w:rPr>
        <w:rFonts w:hint="default"/>
      </w:rPr>
    </w:lvl>
  </w:abstractNum>
  <w:abstractNum w:abstractNumId="10">
    <w:nsid w:val="52D744B4"/>
    <w:multiLevelType w:val="hybridMultilevel"/>
    <w:tmpl w:val="6E70536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B2709"/>
    <w:multiLevelType w:val="hybridMultilevel"/>
    <w:tmpl w:val="E5CC741E"/>
    <w:lvl w:ilvl="0" w:tplc="573E50AA">
      <w:start w:val="3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67A86"/>
    <w:multiLevelType w:val="hybridMultilevel"/>
    <w:tmpl w:val="7496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A673D"/>
    <w:multiLevelType w:val="singleLevel"/>
    <w:tmpl w:val="0409000F"/>
    <w:lvl w:ilvl="0">
      <w:start w:val="11"/>
      <w:numFmt w:val="decimal"/>
      <w:lvlText w:val="%1."/>
      <w:lvlJc w:val="left"/>
      <w:pPr>
        <w:tabs>
          <w:tab w:val="num" w:pos="360"/>
        </w:tabs>
        <w:ind w:left="360" w:hanging="360"/>
      </w:pPr>
      <w:rPr>
        <w:rFonts w:hint="default"/>
      </w:rPr>
    </w:lvl>
  </w:abstractNum>
  <w:num w:numId="1">
    <w:abstractNumId w:val="7"/>
  </w:num>
  <w:num w:numId="2">
    <w:abstractNumId w:val="1"/>
  </w:num>
  <w:num w:numId="3">
    <w:abstractNumId w:val="13"/>
  </w:num>
  <w:num w:numId="4">
    <w:abstractNumId w:val="9"/>
  </w:num>
  <w:num w:numId="5">
    <w:abstractNumId w:val="5"/>
  </w:num>
  <w:num w:numId="6">
    <w:abstractNumId w:val="12"/>
  </w:num>
  <w:num w:numId="7">
    <w:abstractNumId w:val="4"/>
  </w:num>
  <w:num w:numId="8">
    <w:abstractNumId w:val="10"/>
  </w:num>
  <w:num w:numId="9">
    <w:abstractNumId w:val="3"/>
  </w:num>
  <w:num w:numId="10">
    <w:abstractNumId w:val="6"/>
  </w:num>
  <w:num w:numId="11">
    <w:abstractNumId w:val="2"/>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30"/>
    <w:rsid w:val="00005EAA"/>
    <w:rsid w:val="00006B65"/>
    <w:rsid w:val="00011901"/>
    <w:rsid w:val="00015794"/>
    <w:rsid w:val="00016B08"/>
    <w:rsid w:val="0001702B"/>
    <w:rsid w:val="00031F72"/>
    <w:rsid w:val="000411D0"/>
    <w:rsid w:val="000467F4"/>
    <w:rsid w:val="00047F26"/>
    <w:rsid w:val="00055F06"/>
    <w:rsid w:val="00057935"/>
    <w:rsid w:val="00060332"/>
    <w:rsid w:val="00061F97"/>
    <w:rsid w:val="00065712"/>
    <w:rsid w:val="00067EC6"/>
    <w:rsid w:val="000711DA"/>
    <w:rsid w:val="0007351E"/>
    <w:rsid w:val="00073BA9"/>
    <w:rsid w:val="0008060A"/>
    <w:rsid w:val="00080923"/>
    <w:rsid w:val="00084AB7"/>
    <w:rsid w:val="00085789"/>
    <w:rsid w:val="00093161"/>
    <w:rsid w:val="00093691"/>
    <w:rsid w:val="000968D1"/>
    <w:rsid w:val="000A0209"/>
    <w:rsid w:val="000A0755"/>
    <w:rsid w:val="000A3B23"/>
    <w:rsid w:val="000A5B62"/>
    <w:rsid w:val="000A5E27"/>
    <w:rsid w:val="000B3731"/>
    <w:rsid w:val="000B376B"/>
    <w:rsid w:val="000B3CA1"/>
    <w:rsid w:val="000B6E89"/>
    <w:rsid w:val="000C5A40"/>
    <w:rsid w:val="000C5B3A"/>
    <w:rsid w:val="000C64F8"/>
    <w:rsid w:val="000C68A5"/>
    <w:rsid w:val="000D0A62"/>
    <w:rsid w:val="000D13B3"/>
    <w:rsid w:val="000D63C2"/>
    <w:rsid w:val="000D6709"/>
    <w:rsid w:val="000E1EA8"/>
    <w:rsid w:val="000E4E11"/>
    <w:rsid w:val="000E7F4A"/>
    <w:rsid w:val="000F0148"/>
    <w:rsid w:val="000F53B3"/>
    <w:rsid w:val="000F57B0"/>
    <w:rsid w:val="00100DB4"/>
    <w:rsid w:val="0010178B"/>
    <w:rsid w:val="00102308"/>
    <w:rsid w:val="001025FB"/>
    <w:rsid w:val="00105759"/>
    <w:rsid w:val="00107DF1"/>
    <w:rsid w:val="0011665B"/>
    <w:rsid w:val="00121859"/>
    <w:rsid w:val="00133661"/>
    <w:rsid w:val="00135A4D"/>
    <w:rsid w:val="001373AB"/>
    <w:rsid w:val="001379AD"/>
    <w:rsid w:val="00141314"/>
    <w:rsid w:val="00144B6D"/>
    <w:rsid w:val="00146564"/>
    <w:rsid w:val="00150D53"/>
    <w:rsid w:val="0015351D"/>
    <w:rsid w:val="00164C1B"/>
    <w:rsid w:val="001655D9"/>
    <w:rsid w:val="00170E09"/>
    <w:rsid w:val="00171A1F"/>
    <w:rsid w:val="00172ACF"/>
    <w:rsid w:val="00177A50"/>
    <w:rsid w:val="00177C15"/>
    <w:rsid w:val="00186168"/>
    <w:rsid w:val="0018721E"/>
    <w:rsid w:val="00190B19"/>
    <w:rsid w:val="00194246"/>
    <w:rsid w:val="00194885"/>
    <w:rsid w:val="0019552A"/>
    <w:rsid w:val="001965F2"/>
    <w:rsid w:val="00196962"/>
    <w:rsid w:val="00196CF9"/>
    <w:rsid w:val="00196FE1"/>
    <w:rsid w:val="001A1C7F"/>
    <w:rsid w:val="001A3D92"/>
    <w:rsid w:val="001B03A1"/>
    <w:rsid w:val="001B12F3"/>
    <w:rsid w:val="001B3852"/>
    <w:rsid w:val="001B4E62"/>
    <w:rsid w:val="001B547A"/>
    <w:rsid w:val="001B6510"/>
    <w:rsid w:val="001B7FE6"/>
    <w:rsid w:val="001C156A"/>
    <w:rsid w:val="001C2378"/>
    <w:rsid w:val="001C2E0E"/>
    <w:rsid w:val="001C3094"/>
    <w:rsid w:val="001C3FAD"/>
    <w:rsid w:val="001C50A4"/>
    <w:rsid w:val="001D25E9"/>
    <w:rsid w:val="001D2FA7"/>
    <w:rsid w:val="001D335F"/>
    <w:rsid w:val="001D3DAE"/>
    <w:rsid w:val="001D6A47"/>
    <w:rsid w:val="001D7A1E"/>
    <w:rsid w:val="001E2290"/>
    <w:rsid w:val="001E3962"/>
    <w:rsid w:val="001E47FA"/>
    <w:rsid w:val="001E4EEA"/>
    <w:rsid w:val="001E7E55"/>
    <w:rsid w:val="001F0CC2"/>
    <w:rsid w:val="001F2F73"/>
    <w:rsid w:val="0020160B"/>
    <w:rsid w:val="00201BE7"/>
    <w:rsid w:val="0020378D"/>
    <w:rsid w:val="002041B2"/>
    <w:rsid w:val="002137BA"/>
    <w:rsid w:val="002158E0"/>
    <w:rsid w:val="002162C4"/>
    <w:rsid w:val="00221D82"/>
    <w:rsid w:val="00232731"/>
    <w:rsid w:val="0023380D"/>
    <w:rsid w:val="00234534"/>
    <w:rsid w:val="00242D87"/>
    <w:rsid w:val="00245B56"/>
    <w:rsid w:val="00247527"/>
    <w:rsid w:val="00256545"/>
    <w:rsid w:val="002568F5"/>
    <w:rsid w:val="00262504"/>
    <w:rsid w:val="00263A61"/>
    <w:rsid w:val="00263F70"/>
    <w:rsid w:val="0026757B"/>
    <w:rsid w:val="002703A8"/>
    <w:rsid w:val="00271F8B"/>
    <w:rsid w:val="00273F72"/>
    <w:rsid w:val="002754ED"/>
    <w:rsid w:val="002819E3"/>
    <w:rsid w:val="00284464"/>
    <w:rsid w:val="00284783"/>
    <w:rsid w:val="00290849"/>
    <w:rsid w:val="00293490"/>
    <w:rsid w:val="002954AC"/>
    <w:rsid w:val="002A28AF"/>
    <w:rsid w:val="002A5CD4"/>
    <w:rsid w:val="002B6CD8"/>
    <w:rsid w:val="002C0C17"/>
    <w:rsid w:val="002C3A33"/>
    <w:rsid w:val="002C72A2"/>
    <w:rsid w:val="002C7F4B"/>
    <w:rsid w:val="002C7FED"/>
    <w:rsid w:val="002D482D"/>
    <w:rsid w:val="002D4E56"/>
    <w:rsid w:val="002D7290"/>
    <w:rsid w:val="002D7C9F"/>
    <w:rsid w:val="002D7D4C"/>
    <w:rsid w:val="002E0430"/>
    <w:rsid w:val="002E1490"/>
    <w:rsid w:val="002F009A"/>
    <w:rsid w:val="002F1E77"/>
    <w:rsid w:val="002F22EB"/>
    <w:rsid w:val="002F4C60"/>
    <w:rsid w:val="00300E72"/>
    <w:rsid w:val="00301EF2"/>
    <w:rsid w:val="00305BF0"/>
    <w:rsid w:val="00306F2C"/>
    <w:rsid w:val="003106CC"/>
    <w:rsid w:val="0031359B"/>
    <w:rsid w:val="00317715"/>
    <w:rsid w:val="003212EC"/>
    <w:rsid w:val="00322DEB"/>
    <w:rsid w:val="00323166"/>
    <w:rsid w:val="00323F79"/>
    <w:rsid w:val="00325BF1"/>
    <w:rsid w:val="00333E53"/>
    <w:rsid w:val="00335FA8"/>
    <w:rsid w:val="003424EE"/>
    <w:rsid w:val="00346C21"/>
    <w:rsid w:val="00347C22"/>
    <w:rsid w:val="0035361D"/>
    <w:rsid w:val="003566B2"/>
    <w:rsid w:val="003641DC"/>
    <w:rsid w:val="003651DB"/>
    <w:rsid w:val="00367EDD"/>
    <w:rsid w:val="00371C17"/>
    <w:rsid w:val="00374116"/>
    <w:rsid w:val="003765CC"/>
    <w:rsid w:val="003806C3"/>
    <w:rsid w:val="0038256C"/>
    <w:rsid w:val="0038560D"/>
    <w:rsid w:val="003873E8"/>
    <w:rsid w:val="003878C7"/>
    <w:rsid w:val="00390B23"/>
    <w:rsid w:val="00390B65"/>
    <w:rsid w:val="00392846"/>
    <w:rsid w:val="00393131"/>
    <w:rsid w:val="0039728D"/>
    <w:rsid w:val="003A05E0"/>
    <w:rsid w:val="003A0957"/>
    <w:rsid w:val="003A2453"/>
    <w:rsid w:val="003A6113"/>
    <w:rsid w:val="003B06BF"/>
    <w:rsid w:val="003B17E4"/>
    <w:rsid w:val="003B3864"/>
    <w:rsid w:val="003C2A2D"/>
    <w:rsid w:val="003D5EEC"/>
    <w:rsid w:val="003D66E0"/>
    <w:rsid w:val="003E182E"/>
    <w:rsid w:val="003E7962"/>
    <w:rsid w:val="003F082B"/>
    <w:rsid w:val="003F0E1D"/>
    <w:rsid w:val="003F4A32"/>
    <w:rsid w:val="0040062D"/>
    <w:rsid w:val="00404B25"/>
    <w:rsid w:val="00411B7E"/>
    <w:rsid w:val="00411D3B"/>
    <w:rsid w:val="0041700D"/>
    <w:rsid w:val="00417207"/>
    <w:rsid w:val="00417E67"/>
    <w:rsid w:val="0042255E"/>
    <w:rsid w:val="00422A3B"/>
    <w:rsid w:val="00423980"/>
    <w:rsid w:val="00423BFF"/>
    <w:rsid w:val="00427AF8"/>
    <w:rsid w:val="00430BA8"/>
    <w:rsid w:val="00434356"/>
    <w:rsid w:val="004353F2"/>
    <w:rsid w:val="00436A74"/>
    <w:rsid w:val="00436C0E"/>
    <w:rsid w:val="004371F9"/>
    <w:rsid w:val="00443F35"/>
    <w:rsid w:val="0044422C"/>
    <w:rsid w:val="00444554"/>
    <w:rsid w:val="0044715F"/>
    <w:rsid w:val="004502AB"/>
    <w:rsid w:val="00455851"/>
    <w:rsid w:val="00457F25"/>
    <w:rsid w:val="004660C9"/>
    <w:rsid w:val="004711AD"/>
    <w:rsid w:val="00474D76"/>
    <w:rsid w:val="0047550E"/>
    <w:rsid w:val="004812DE"/>
    <w:rsid w:val="00483C90"/>
    <w:rsid w:val="00491D3B"/>
    <w:rsid w:val="004961C0"/>
    <w:rsid w:val="004A4C23"/>
    <w:rsid w:val="004B0682"/>
    <w:rsid w:val="004B6529"/>
    <w:rsid w:val="004C00A0"/>
    <w:rsid w:val="004C025C"/>
    <w:rsid w:val="004C048E"/>
    <w:rsid w:val="004C195D"/>
    <w:rsid w:val="004C1ADA"/>
    <w:rsid w:val="004C4B0C"/>
    <w:rsid w:val="004C4D9D"/>
    <w:rsid w:val="004C7594"/>
    <w:rsid w:val="004D204B"/>
    <w:rsid w:val="004D3781"/>
    <w:rsid w:val="004D6182"/>
    <w:rsid w:val="004D7C43"/>
    <w:rsid w:val="004E0376"/>
    <w:rsid w:val="004E29D3"/>
    <w:rsid w:val="004E4C0E"/>
    <w:rsid w:val="004E5737"/>
    <w:rsid w:val="004E59FF"/>
    <w:rsid w:val="004E61DF"/>
    <w:rsid w:val="004E6F36"/>
    <w:rsid w:val="004E7225"/>
    <w:rsid w:val="004E7D1D"/>
    <w:rsid w:val="004F279A"/>
    <w:rsid w:val="004F361A"/>
    <w:rsid w:val="004F38F4"/>
    <w:rsid w:val="005035FF"/>
    <w:rsid w:val="00503702"/>
    <w:rsid w:val="00503CD8"/>
    <w:rsid w:val="00513CB8"/>
    <w:rsid w:val="00515E01"/>
    <w:rsid w:val="005163AC"/>
    <w:rsid w:val="00521333"/>
    <w:rsid w:val="00522681"/>
    <w:rsid w:val="00524368"/>
    <w:rsid w:val="00524EE7"/>
    <w:rsid w:val="00527848"/>
    <w:rsid w:val="00530211"/>
    <w:rsid w:val="005339D1"/>
    <w:rsid w:val="005346D0"/>
    <w:rsid w:val="00542716"/>
    <w:rsid w:val="0054333E"/>
    <w:rsid w:val="00545427"/>
    <w:rsid w:val="00545598"/>
    <w:rsid w:val="0055418F"/>
    <w:rsid w:val="0056117A"/>
    <w:rsid w:val="005636D1"/>
    <w:rsid w:val="00563F65"/>
    <w:rsid w:val="005659D3"/>
    <w:rsid w:val="00565F5F"/>
    <w:rsid w:val="00571131"/>
    <w:rsid w:val="00573493"/>
    <w:rsid w:val="00576CC9"/>
    <w:rsid w:val="005776ED"/>
    <w:rsid w:val="005845CB"/>
    <w:rsid w:val="00585FDC"/>
    <w:rsid w:val="00587817"/>
    <w:rsid w:val="00591B5A"/>
    <w:rsid w:val="005937CE"/>
    <w:rsid w:val="00594B3A"/>
    <w:rsid w:val="00596575"/>
    <w:rsid w:val="005A068F"/>
    <w:rsid w:val="005A3D57"/>
    <w:rsid w:val="005A6975"/>
    <w:rsid w:val="005B11DD"/>
    <w:rsid w:val="005B2ADC"/>
    <w:rsid w:val="005B3984"/>
    <w:rsid w:val="005B6ED0"/>
    <w:rsid w:val="005C0354"/>
    <w:rsid w:val="005C2565"/>
    <w:rsid w:val="005C6C42"/>
    <w:rsid w:val="005D23C8"/>
    <w:rsid w:val="005D5188"/>
    <w:rsid w:val="005E230E"/>
    <w:rsid w:val="005E2EE6"/>
    <w:rsid w:val="005E301F"/>
    <w:rsid w:val="005E3553"/>
    <w:rsid w:val="005F0B2B"/>
    <w:rsid w:val="005F12B3"/>
    <w:rsid w:val="005F603F"/>
    <w:rsid w:val="005F62D8"/>
    <w:rsid w:val="005F7117"/>
    <w:rsid w:val="0060349C"/>
    <w:rsid w:val="00603A99"/>
    <w:rsid w:val="00610061"/>
    <w:rsid w:val="006100FA"/>
    <w:rsid w:val="00613191"/>
    <w:rsid w:val="006140AA"/>
    <w:rsid w:val="00615FAE"/>
    <w:rsid w:val="0061788D"/>
    <w:rsid w:val="00621EDC"/>
    <w:rsid w:val="00624254"/>
    <w:rsid w:val="00626D18"/>
    <w:rsid w:val="00631821"/>
    <w:rsid w:val="00635425"/>
    <w:rsid w:val="00642D49"/>
    <w:rsid w:val="00644660"/>
    <w:rsid w:val="00644F6D"/>
    <w:rsid w:val="006465E7"/>
    <w:rsid w:val="00647C5A"/>
    <w:rsid w:val="00650699"/>
    <w:rsid w:val="00652591"/>
    <w:rsid w:val="00654793"/>
    <w:rsid w:val="00660702"/>
    <w:rsid w:val="00664032"/>
    <w:rsid w:val="00673676"/>
    <w:rsid w:val="006764A7"/>
    <w:rsid w:val="006810CA"/>
    <w:rsid w:val="00681C39"/>
    <w:rsid w:val="00682EAE"/>
    <w:rsid w:val="00684130"/>
    <w:rsid w:val="00685D08"/>
    <w:rsid w:val="00691067"/>
    <w:rsid w:val="00691F98"/>
    <w:rsid w:val="00692933"/>
    <w:rsid w:val="00692EEA"/>
    <w:rsid w:val="006930E1"/>
    <w:rsid w:val="0069615E"/>
    <w:rsid w:val="006A0123"/>
    <w:rsid w:val="006A23AA"/>
    <w:rsid w:val="006A3129"/>
    <w:rsid w:val="006A4C93"/>
    <w:rsid w:val="006A6D8B"/>
    <w:rsid w:val="006B0D58"/>
    <w:rsid w:val="006B10B1"/>
    <w:rsid w:val="006B4A8E"/>
    <w:rsid w:val="006B62E3"/>
    <w:rsid w:val="006B71D0"/>
    <w:rsid w:val="006C0B94"/>
    <w:rsid w:val="006C5637"/>
    <w:rsid w:val="006C6782"/>
    <w:rsid w:val="006D188D"/>
    <w:rsid w:val="006D6E7B"/>
    <w:rsid w:val="006E0345"/>
    <w:rsid w:val="006E1D35"/>
    <w:rsid w:val="006E1EE9"/>
    <w:rsid w:val="006E3228"/>
    <w:rsid w:val="006E3C83"/>
    <w:rsid w:val="006E6535"/>
    <w:rsid w:val="006F3A15"/>
    <w:rsid w:val="00700279"/>
    <w:rsid w:val="00701D85"/>
    <w:rsid w:val="007025BA"/>
    <w:rsid w:val="0070333C"/>
    <w:rsid w:val="00705A00"/>
    <w:rsid w:val="00705A73"/>
    <w:rsid w:val="00707CF6"/>
    <w:rsid w:val="00712732"/>
    <w:rsid w:val="00720A41"/>
    <w:rsid w:val="00721C3E"/>
    <w:rsid w:val="00733700"/>
    <w:rsid w:val="0073661F"/>
    <w:rsid w:val="00737C27"/>
    <w:rsid w:val="00740EB1"/>
    <w:rsid w:val="00747B4D"/>
    <w:rsid w:val="00754240"/>
    <w:rsid w:val="007568C2"/>
    <w:rsid w:val="00762061"/>
    <w:rsid w:val="007629B7"/>
    <w:rsid w:val="007644EB"/>
    <w:rsid w:val="007803AB"/>
    <w:rsid w:val="00780488"/>
    <w:rsid w:val="0078116F"/>
    <w:rsid w:val="007826E2"/>
    <w:rsid w:val="00785804"/>
    <w:rsid w:val="00790002"/>
    <w:rsid w:val="00791401"/>
    <w:rsid w:val="00791D5E"/>
    <w:rsid w:val="007A247C"/>
    <w:rsid w:val="007B002E"/>
    <w:rsid w:val="007B457A"/>
    <w:rsid w:val="007B4BCF"/>
    <w:rsid w:val="007B620E"/>
    <w:rsid w:val="007B6D0D"/>
    <w:rsid w:val="007D1FAF"/>
    <w:rsid w:val="007D5341"/>
    <w:rsid w:val="007D6BC8"/>
    <w:rsid w:val="007D7A0A"/>
    <w:rsid w:val="007E2C5F"/>
    <w:rsid w:val="007E4F98"/>
    <w:rsid w:val="007E71E0"/>
    <w:rsid w:val="007F01DB"/>
    <w:rsid w:val="007F6573"/>
    <w:rsid w:val="00801A40"/>
    <w:rsid w:val="00802707"/>
    <w:rsid w:val="00802922"/>
    <w:rsid w:val="008060BD"/>
    <w:rsid w:val="00820271"/>
    <w:rsid w:val="00820D18"/>
    <w:rsid w:val="0082299B"/>
    <w:rsid w:val="008242FA"/>
    <w:rsid w:val="008265FC"/>
    <w:rsid w:val="00830B6C"/>
    <w:rsid w:val="008326D7"/>
    <w:rsid w:val="00832D44"/>
    <w:rsid w:val="008337EF"/>
    <w:rsid w:val="008369D4"/>
    <w:rsid w:val="00837D8A"/>
    <w:rsid w:val="00846F4C"/>
    <w:rsid w:val="008567CF"/>
    <w:rsid w:val="00857474"/>
    <w:rsid w:val="00857836"/>
    <w:rsid w:val="0086176D"/>
    <w:rsid w:val="008621CE"/>
    <w:rsid w:val="00864BAF"/>
    <w:rsid w:val="00871367"/>
    <w:rsid w:val="00871A2F"/>
    <w:rsid w:val="008759DC"/>
    <w:rsid w:val="008765EA"/>
    <w:rsid w:val="00881739"/>
    <w:rsid w:val="00883ACA"/>
    <w:rsid w:val="0088799C"/>
    <w:rsid w:val="00895D0A"/>
    <w:rsid w:val="008A387A"/>
    <w:rsid w:val="008A43CD"/>
    <w:rsid w:val="008A7844"/>
    <w:rsid w:val="008B11F7"/>
    <w:rsid w:val="008B33E4"/>
    <w:rsid w:val="008B3A6E"/>
    <w:rsid w:val="008B3DF5"/>
    <w:rsid w:val="008B63E9"/>
    <w:rsid w:val="008C7179"/>
    <w:rsid w:val="008D20AA"/>
    <w:rsid w:val="008D21F0"/>
    <w:rsid w:val="008D2873"/>
    <w:rsid w:val="008D3641"/>
    <w:rsid w:val="008D5E55"/>
    <w:rsid w:val="008E0D30"/>
    <w:rsid w:val="008E3403"/>
    <w:rsid w:val="008E5166"/>
    <w:rsid w:val="008F0A5D"/>
    <w:rsid w:val="008F0CE5"/>
    <w:rsid w:val="008F56AB"/>
    <w:rsid w:val="009000B1"/>
    <w:rsid w:val="009022FC"/>
    <w:rsid w:val="0090418A"/>
    <w:rsid w:val="0090671C"/>
    <w:rsid w:val="00907F5F"/>
    <w:rsid w:val="00911556"/>
    <w:rsid w:val="009118CD"/>
    <w:rsid w:val="00912587"/>
    <w:rsid w:val="0091325E"/>
    <w:rsid w:val="009215A5"/>
    <w:rsid w:val="00925AB8"/>
    <w:rsid w:val="009324AC"/>
    <w:rsid w:val="00932525"/>
    <w:rsid w:val="009339CB"/>
    <w:rsid w:val="00936976"/>
    <w:rsid w:val="00942C92"/>
    <w:rsid w:val="0094460E"/>
    <w:rsid w:val="00944CF5"/>
    <w:rsid w:val="0094688C"/>
    <w:rsid w:val="0094729F"/>
    <w:rsid w:val="009521B7"/>
    <w:rsid w:val="00953E55"/>
    <w:rsid w:val="00963610"/>
    <w:rsid w:val="00963EEA"/>
    <w:rsid w:val="00971801"/>
    <w:rsid w:val="00971A6B"/>
    <w:rsid w:val="009745F0"/>
    <w:rsid w:val="00974BFB"/>
    <w:rsid w:val="009758DC"/>
    <w:rsid w:val="00977885"/>
    <w:rsid w:val="00983222"/>
    <w:rsid w:val="009846BB"/>
    <w:rsid w:val="00991DB8"/>
    <w:rsid w:val="009936F0"/>
    <w:rsid w:val="009950D7"/>
    <w:rsid w:val="00997858"/>
    <w:rsid w:val="009A07EA"/>
    <w:rsid w:val="009A0B3A"/>
    <w:rsid w:val="009A3C54"/>
    <w:rsid w:val="009A53E9"/>
    <w:rsid w:val="009A7B9C"/>
    <w:rsid w:val="009B450D"/>
    <w:rsid w:val="009B7B9B"/>
    <w:rsid w:val="009C0167"/>
    <w:rsid w:val="009C3E89"/>
    <w:rsid w:val="009C55AA"/>
    <w:rsid w:val="009C7D4A"/>
    <w:rsid w:val="009D016B"/>
    <w:rsid w:val="009D22FB"/>
    <w:rsid w:val="009D2F7C"/>
    <w:rsid w:val="009D616A"/>
    <w:rsid w:val="009D6FB0"/>
    <w:rsid w:val="009E0B2F"/>
    <w:rsid w:val="009E0F3E"/>
    <w:rsid w:val="009E1BB7"/>
    <w:rsid w:val="009E3729"/>
    <w:rsid w:val="009E6F90"/>
    <w:rsid w:val="009F19F8"/>
    <w:rsid w:val="009F1B94"/>
    <w:rsid w:val="009F2150"/>
    <w:rsid w:val="009F24C5"/>
    <w:rsid w:val="009F382D"/>
    <w:rsid w:val="009F3F13"/>
    <w:rsid w:val="009F458C"/>
    <w:rsid w:val="009F7273"/>
    <w:rsid w:val="00A0012F"/>
    <w:rsid w:val="00A01173"/>
    <w:rsid w:val="00A01B93"/>
    <w:rsid w:val="00A17860"/>
    <w:rsid w:val="00A32ABD"/>
    <w:rsid w:val="00A401CC"/>
    <w:rsid w:val="00A40511"/>
    <w:rsid w:val="00A416D1"/>
    <w:rsid w:val="00A42699"/>
    <w:rsid w:val="00A43A8B"/>
    <w:rsid w:val="00A56006"/>
    <w:rsid w:val="00A7435B"/>
    <w:rsid w:val="00A75239"/>
    <w:rsid w:val="00A76B75"/>
    <w:rsid w:val="00A810F1"/>
    <w:rsid w:val="00A819A5"/>
    <w:rsid w:val="00A84758"/>
    <w:rsid w:val="00A8552F"/>
    <w:rsid w:val="00A93FF5"/>
    <w:rsid w:val="00AA2E72"/>
    <w:rsid w:val="00AA5858"/>
    <w:rsid w:val="00AA7976"/>
    <w:rsid w:val="00AB0A1E"/>
    <w:rsid w:val="00AB2E36"/>
    <w:rsid w:val="00AB4FEF"/>
    <w:rsid w:val="00AC24AC"/>
    <w:rsid w:val="00AC2525"/>
    <w:rsid w:val="00AC34C8"/>
    <w:rsid w:val="00AC3E3A"/>
    <w:rsid w:val="00AC48A2"/>
    <w:rsid w:val="00AC531A"/>
    <w:rsid w:val="00AD110C"/>
    <w:rsid w:val="00AD1266"/>
    <w:rsid w:val="00AD1741"/>
    <w:rsid w:val="00AD331A"/>
    <w:rsid w:val="00AD3D79"/>
    <w:rsid w:val="00AD74B3"/>
    <w:rsid w:val="00AE0F52"/>
    <w:rsid w:val="00AE1423"/>
    <w:rsid w:val="00AE7158"/>
    <w:rsid w:val="00AF06D1"/>
    <w:rsid w:val="00AF4BC9"/>
    <w:rsid w:val="00AF5ED7"/>
    <w:rsid w:val="00B02C33"/>
    <w:rsid w:val="00B07EC4"/>
    <w:rsid w:val="00B11D36"/>
    <w:rsid w:val="00B1340B"/>
    <w:rsid w:val="00B163D5"/>
    <w:rsid w:val="00B21501"/>
    <w:rsid w:val="00B21DE4"/>
    <w:rsid w:val="00B22576"/>
    <w:rsid w:val="00B2424B"/>
    <w:rsid w:val="00B256B8"/>
    <w:rsid w:val="00B31B2F"/>
    <w:rsid w:val="00B40835"/>
    <w:rsid w:val="00B418CA"/>
    <w:rsid w:val="00B463F4"/>
    <w:rsid w:val="00B4658C"/>
    <w:rsid w:val="00B513F9"/>
    <w:rsid w:val="00B5169A"/>
    <w:rsid w:val="00B51964"/>
    <w:rsid w:val="00B53249"/>
    <w:rsid w:val="00B54023"/>
    <w:rsid w:val="00B5447D"/>
    <w:rsid w:val="00B55768"/>
    <w:rsid w:val="00B55B8F"/>
    <w:rsid w:val="00B55E2B"/>
    <w:rsid w:val="00B56972"/>
    <w:rsid w:val="00B605CC"/>
    <w:rsid w:val="00B6436F"/>
    <w:rsid w:val="00B654BE"/>
    <w:rsid w:val="00B66523"/>
    <w:rsid w:val="00B716F2"/>
    <w:rsid w:val="00B72F3F"/>
    <w:rsid w:val="00B7412B"/>
    <w:rsid w:val="00B7424F"/>
    <w:rsid w:val="00B77ABB"/>
    <w:rsid w:val="00B83608"/>
    <w:rsid w:val="00B856BF"/>
    <w:rsid w:val="00B86606"/>
    <w:rsid w:val="00B866BB"/>
    <w:rsid w:val="00B866C5"/>
    <w:rsid w:val="00B86ABD"/>
    <w:rsid w:val="00B8752D"/>
    <w:rsid w:val="00B87FCA"/>
    <w:rsid w:val="00B90022"/>
    <w:rsid w:val="00B904B7"/>
    <w:rsid w:val="00B90CF5"/>
    <w:rsid w:val="00B96B50"/>
    <w:rsid w:val="00B97A5A"/>
    <w:rsid w:val="00B97CDF"/>
    <w:rsid w:val="00BA0A75"/>
    <w:rsid w:val="00BA0F72"/>
    <w:rsid w:val="00BA0FEC"/>
    <w:rsid w:val="00BA2313"/>
    <w:rsid w:val="00BA3913"/>
    <w:rsid w:val="00BA6494"/>
    <w:rsid w:val="00BB0E2F"/>
    <w:rsid w:val="00BB10E6"/>
    <w:rsid w:val="00BB544B"/>
    <w:rsid w:val="00BC08AB"/>
    <w:rsid w:val="00BC32C0"/>
    <w:rsid w:val="00BC41DF"/>
    <w:rsid w:val="00BC77CA"/>
    <w:rsid w:val="00BD53B2"/>
    <w:rsid w:val="00BD5D52"/>
    <w:rsid w:val="00BD786C"/>
    <w:rsid w:val="00BE02D5"/>
    <w:rsid w:val="00BE2B2B"/>
    <w:rsid w:val="00BE2C9B"/>
    <w:rsid w:val="00BE73EC"/>
    <w:rsid w:val="00BE7BB8"/>
    <w:rsid w:val="00BF741F"/>
    <w:rsid w:val="00BF75B5"/>
    <w:rsid w:val="00BF7E16"/>
    <w:rsid w:val="00C01AC1"/>
    <w:rsid w:val="00C03272"/>
    <w:rsid w:val="00C034F3"/>
    <w:rsid w:val="00C06F75"/>
    <w:rsid w:val="00C26447"/>
    <w:rsid w:val="00C300F4"/>
    <w:rsid w:val="00C3207F"/>
    <w:rsid w:val="00C33801"/>
    <w:rsid w:val="00C34928"/>
    <w:rsid w:val="00C35B46"/>
    <w:rsid w:val="00C40FB6"/>
    <w:rsid w:val="00C41708"/>
    <w:rsid w:val="00C41D87"/>
    <w:rsid w:val="00C476AD"/>
    <w:rsid w:val="00C50385"/>
    <w:rsid w:val="00C50BFF"/>
    <w:rsid w:val="00C51273"/>
    <w:rsid w:val="00C51D2C"/>
    <w:rsid w:val="00C520E6"/>
    <w:rsid w:val="00C5467A"/>
    <w:rsid w:val="00C565B4"/>
    <w:rsid w:val="00C56F40"/>
    <w:rsid w:val="00C604D3"/>
    <w:rsid w:val="00C63A8E"/>
    <w:rsid w:val="00C65C2D"/>
    <w:rsid w:val="00C70689"/>
    <w:rsid w:val="00C767C2"/>
    <w:rsid w:val="00C810EE"/>
    <w:rsid w:val="00C82DE3"/>
    <w:rsid w:val="00C86728"/>
    <w:rsid w:val="00C86C24"/>
    <w:rsid w:val="00C86C69"/>
    <w:rsid w:val="00C920D9"/>
    <w:rsid w:val="00C95D33"/>
    <w:rsid w:val="00C95E52"/>
    <w:rsid w:val="00C97807"/>
    <w:rsid w:val="00CA1D55"/>
    <w:rsid w:val="00CA2DD9"/>
    <w:rsid w:val="00CA5165"/>
    <w:rsid w:val="00CA520D"/>
    <w:rsid w:val="00CA7AB4"/>
    <w:rsid w:val="00CB0027"/>
    <w:rsid w:val="00CB027A"/>
    <w:rsid w:val="00CB0872"/>
    <w:rsid w:val="00CB17B6"/>
    <w:rsid w:val="00CB3F12"/>
    <w:rsid w:val="00CC0830"/>
    <w:rsid w:val="00CC0C85"/>
    <w:rsid w:val="00CC2A2A"/>
    <w:rsid w:val="00CE0492"/>
    <w:rsid w:val="00CE4B19"/>
    <w:rsid w:val="00CE4F14"/>
    <w:rsid w:val="00CE73C5"/>
    <w:rsid w:val="00CF1687"/>
    <w:rsid w:val="00CF2AF2"/>
    <w:rsid w:val="00CF2FDA"/>
    <w:rsid w:val="00CF3F80"/>
    <w:rsid w:val="00CF4231"/>
    <w:rsid w:val="00CF4B3A"/>
    <w:rsid w:val="00D01A2D"/>
    <w:rsid w:val="00D01D88"/>
    <w:rsid w:val="00D0582B"/>
    <w:rsid w:val="00D06756"/>
    <w:rsid w:val="00D069D8"/>
    <w:rsid w:val="00D1499A"/>
    <w:rsid w:val="00D17922"/>
    <w:rsid w:val="00D26864"/>
    <w:rsid w:val="00D27451"/>
    <w:rsid w:val="00D34485"/>
    <w:rsid w:val="00D3540C"/>
    <w:rsid w:val="00D354BB"/>
    <w:rsid w:val="00D35A4B"/>
    <w:rsid w:val="00D36FE9"/>
    <w:rsid w:val="00D40157"/>
    <w:rsid w:val="00D465AD"/>
    <w:rsid w:val="00D46A60"/>
    <w:rsid w:val="00D501B0"/>
    <w:rsid w:val="00D53E13"/>
    <w:rsid w:val="00D5408D"/>
    <w:rsid w:val="00D603B6"/>
    <w:rsid w:val="00D61934"/>
    <w:rsid w:val="00D67295"/>
    <w:rsid w:val="00D67870"/>
    <w:rsid w:val="00D74F65"/>
    <w:rsid w:val="00D808AE"/>
    <w:rsid w:val="00D84361"/>
    <w:rsid w:val="00D866F0"/>
    <w:rsid w:val="00D905C2"/>
    <w:rsid w:val="00D95493"/>
    <w:rsid w:val="00DA0A67"/>
    <w:rsid w:val="00DA462C"/>
    <w:rsid w:val="00DA4808"/>
    <w:rsid w:val="00DA74F1"/>
    <w:rsid w:val="00DB04C7"/>
    <w:rsid w:val="00DB362D"/>
    <w:rsid w:val="00DB37B1"/>
    <w:rsid w:val="00DB46DC"/>
    <w:rsid w:val="00DB63C6"/>
    <w:rsid w:val="00DB6DCB"/>
    <w:rsid w:val="00DB7463"/>
    <w:rsid w:val="00DC295F"/>
    <w:rsid w:val="00DC4358"/>
    <w:rsid w:val="00DC4481"/>
    <w:rsid w:val="00DC7E5D"/>
    <w:rsid w:val="00DD3C5B"/>
    <w:rsid w:val="00DD3E18"/>
    <w:rsid w:val="00DD4592"/>
    <w:rsid w:val="00DD7E31"/>
    <w:rsid w:val="00DE353C"/>
    <w:rsid w:val="00DE42DD"/>
    <w:rsid w:val="00DE4BBB"/>
    <w:rsid w:val="00DE6D13"/>
    <w:rsid w:val="00DE76F6"/>
    <w:rsid w:val="00DE7CD9"/>
    <w:rsid w:val="00DF1270"/>
    <w:rsid w:val="00DF2369"/>
    <w:rsid w:val="00DF4244"/>
    <w:rsid w:val="00DF6EA3"/>
    <w:rsid w:val="00DF7EAC"/>
    <w:rsid w:val="00E009EE"/>
    <w:rsid w:val="00E0417C"/>
    <w:rsid w:val="00E1005A"/>
    <w:rsid w:val="00E1209A"/>
    <w:rsid w:val="00E14DE0"/>
    <w:rsid w:val="00E15D15"/>
    <w:rsid w:val="00E166FD"/>
    <w:rsid w:val="00E17AB2"/>
    <w:rsid w:val="00E20B46"/>
    <w:rsid w:val="00E21304"/>
    <w:rsid w:val="00E22AA3"/>
    <w:rsid w:val="00E356E1"/>
    <w:rsid w:val="00E40904"/>
    <w:rsid w:val="00E42CC1"/>
    <w:rsid w:val="00E64ABF"/>
    <w:rsid w:val="00E64DEF"/>
    <w:rsid w:val="00E651B4"/>
    <w:rsid w:val="00E66FBD"/>
    <w:rsid w:val="00E67D1E"/>
    <w:rsid w:val="00E70604"/>
    <w:rsid w:val="00E732C7"/>
    <w:rsid w:val="00E7363A"/>
    <w:rsid w:val="00E74E56"/>
    <w:rsid w:val="00E77398"/>
    <w:rsid w:val="00E824F0"/>
    <w:rsid w:val="00E85E58"/>
    <w:rsid w:val="00E905D1"/>
    <w:rsid w:val="00E92103"/>
    <w:rsid w:val="00E937EA"/>
    <w:rsid w:val="00E958B9"/>
    <w:rsid w:val="00E96958"/>
    <w:rsid w:val="00E97C56"/>
    <w:rsid w:val="00EA1F5A"/>
    <w:rsid w:val="00EA263E"/>
    <w:rsid w:val="00EA530D"/>
    <w:rsid w:val="00EA5B02"/>
    <w:rsid w:val="00EB10D4"/>
    <w:rsid w:val="00EB3D42"/>
    <w:rsid w:val="00EB4948"/>
    <w:rsid w:val="00EC1CBE"/>
    <w:rsid w:val="00EC26EF"/>
    <w:rsid w:val="00EC7C79"/>
    <w:rsid w:val="00ED2337"/>
    <w:rsid w:val="00ED2FC3"/>
    <w:rsid w:val="00ED32BE"/>
    <w:rsid w:val="00ED6C72"/>
    <w:rsid w:val="00EF05EF"/>
    <w:rsid w:val="00EF0C32"/>
    <w:rsid w:val="00EF0CE0"/>
    <w:rsid w:val="00EF4190"/>
    <w:rsid w:val="00EF529B"/>
    <w:rsid w:val="00EF7B11"/>
    <w:rsid w:val="00F008EE"/>
    <w:rsid w:val="00F03EEA"/>
    <w:rsid w:val="00F10D7C"/>
    <w:rsid w:val="00F1445A"/>
    <w:rsid w:val="00F16B5A"/>
    <w:rsid w:val="00F207B7"/>
    <w:rsid w:val="00F21455"/>
    <w:rsid w:val="00F33004"/>
    <w:rsid w:val="00F36A2B"/>
    <w:rsid w:val="00F41C45"/>
    <w:rsid w:val="00F4216F"/>
    <w:rsid w:val="00F4508F"/>
    <w:rsid w:val="00F51103"/>
    <w:rsid w:val="00F5752D"/>
    <w:rsid w:val="00F66B97"/>
    <w:rsid w:val="00F7010F"/>
    <w:rsid w:val="00F73B92"/>
    <w:rsid w:val="00F7428F"/>
    <w:rsid w:val="00F74469"/>
    <w:rsid w:val="00F74ED2"/>
    <w:rsid w:val="00F81203"/>
    <w:rsid w:val="00F81992"/>
    <w:rsid w:val="00F8613D"/>
    <w:rsid w:val="00F910BE"/>
    <w:rsid w:val="00F91291"/>
    <w:rsid w:val="00F9197A"/>
    <w:rsid w:val="00F9390B"/>
    <w:rsid w:val="00F96814"/>
    <w:rsid w:val="00FA51C1"/>
    <w:rsid w:val="00FA7F82"/>
    <w:rsid w:val="00FB02C5"/>
    <w:rsid w:val="00FB3508"/>
    <w:rsid w:val="00FB636B"/>
    <w:rsid w:val="00FC19CD"/>
    <w:rsid w:val="00FC21C6"/>
    <w:rsid w:val="00FC30C5"/>
    <w:rsid w:val="00FC5E37"/>
    <w:rsid w:val="00FD0A36"/>
    <w:rsid w:val="00FD0DD3"/>
    <w:rsid w:val="00FD290D"/>
    <w:rsid w:val="00FF0BE2"/>
    <w:rsid w:val="00FF2531"/>
    <w:rsid w:val="00FF3BC7"/>
    <w:rsid w:val="00FF4B64"/>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30"/>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0830"/>
    <w:pPr>
      <w:tabs>
        <w:tab w:val="left" w:pos="-1440"/>
      </w:tabs>
      <w:ind w:left="720" w:right="1440" w:hanging="720"/>
      <w:jc w:val="both"/>
    </w:pPr>
    <w:rPr>
      <w:sz w:val="20"/>
    </w:rPr>
  </w:style>
  <w:style w:type="paragraph" w:styleId="BodyTextIndent">
    <w:name w:val="Body Text Indent"/>
    <w:basedOn w:val="Normal"/>
    <w:link w:val="BodyTextIndentChar"/>
    <w:rsid w:val="00CC0830"/>
    <w:pPr>
      <w:ind w:left="720" w:hanging="720"/>
      <w:jc w:val="both"/>
    </w:pPr>
    <w:rPr>
      <w:sz w:val="20"/>
    </w:rPr>
  </w:style>
  <w:style w:type="character" w:customStyle="1" w:styleId="BodyTextIndentChar">
    <w:name w:val="Body Text Indent Char"/>
    <w:basedOn w:val="DefaultParagraphFont"/>
    <w:link w:val="BodyTextIndent"/>
    <w:rsid w:val="00CC0830"/>
    <w:rPr>
      <w:rFonts w:ascii="Courier" w:eastAsia="Times New Roman" w:hAnsi="Courier" w:cs="Times New Roman"/>
      <w:snapToGrid w:val="0"/>
      <w:sz w:val="20"/>
      <w:szCs w:val="20"/>
    </w:rPr>
  </w:style>
  <w:style w:type="paragraph" w:styleId="Header">
    <w:name w:val="header"/>
    <w:basedOn w:val="Normal"/>
    <w:link w:val="HeaderChar"/>
    <w:uiPriority w:val="99"/>
    <w:rsid w:val="00CC0830"/>
    <w:pPr>
      <w:tabs>
        <w:tab w:val="center" w:pos="4680"/>
        <w:tab w:val="right" w:pos="9360"/>
      </w:tabs>
    </w:pPr>
  </w:style>
  <w:style w:type="character" w:customStyle="1" w:styleId="HeaderChar">
    <w:name w:val="Header Char"/>
    <w:basedOn w:val="DefaultParagraphFont"/>
    <w:link w:val="Header"/>
    <w:uiPriority w:val="99"/>
    <w:rsid w:val="00CC0830"/>
    <w:rPr>
      <w:rFonts w:ascii="Courier" w:eastAsia="Times New Roman" w:hAnsi="Courier" w:cs="Times New Roman"/>
      <w:snapToGrid w:val="0"/>
      <w:sz w:val="24"/>
      <w:szCs w:val="20"/>
    </w:rPr>
  </w:style>
  <w:style w:type="paragraph" w:styleId="ListParagraph">
    <w:name w:val="List Paragraph"/>
    <w:basedOn w:val="Normal"/>
    <w:uiPriority w:val="34"/>
    <w:qFormat/>
    <w:rsid w:val="00CC0830"/>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iPriority w:val="99"/>
    <w:semiHidden/>
    <w:unhideWhenUsed/>
    <w:rsid w:val="00CC0830"/>
    <w:pPr>
      <w:tabs>
        <w:tab w:val="center" w:pos="4680"/>
        <w:tab w:val="right" w:pos="9360"/>
      </w:tabs>
    </w:pPr>
  </w:style>
  <w:style w:type="character" w:customStyle="1" w:styleId="FooterChar">
    <w:name w:val="Footer Char"/>
    <w:basedOn w:val="DefaultParagraphFont"/>
    <w:link w:val="Footer"/>
    <w:uiPriority w:val="99"/>
    <w:semiHidden/>
    <w:rsid w:val="00CC0830"/>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C56F40"/>
    <w:rPr>
      <w:rFonts w:ascii="Tahoma" w:hAnsi="Tahoma" w:cs="Tahoma"/>
      <w:sz w:val="16"/>
      <w:szCs w:val="16"/>
    </w:rPr>
  </w:style>
  <w:style w:type="character" w:customStyle="1" w:styleId="BalloonTextChar">
    <w:name w:val="Balloon Text Char"/>
    <w:basedOn w:val="DefaultParagraphFont"/>
    <w:link w:val="BalloonText"/>
    <w:uiPriority w:val="99"/>
    <w:semiHidden/>
    <w:rsid w:val="00C56F4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30"/>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0830"/>
    <w:pPr>
      <w:tabs>
        <w:tab w:val="left" w:pos="-1440"/>
      </w:tabs>
      <w:ind w:left="720" w:right="1440" w:hanging="720"/>
      <w:jc w:val="both"/>
    </w:pPr>
    <w:rPr>
      <w:sz w:val="20"/>
    </w:rPr>
  </w:style>
  <w:style w:type="paragraph" w:styleId="BodyTextIndent">
    <w:name w:val="Body Text Indent"/>
    <w:basedOn w:val="Normal"/>
    <w:link w:val="BodyTextIndentChar"/>
    <w:rsid w:val="00CC0830"/>
    <w:pPr>
      <w:ind w:left="720" w:hanging="720"/>
      <w:jc w:val="both"/>
    </w:pPr>
    <w:rPr>
      <w:sz w:val="20"/>
    </w:rPr>
  </w:style>
  <w:style w:type="character" w:customStyle="1" w:styleId="BodyTextIndentChar">
    <w:name w:val="Body Text Indent Char"/>
    <w:basedOn w:val="DefaultParagraphFont"/>
    <w:link w:val="BodyTextIndent"/>
    <w:rsid w:val="00CC0830"/>
    <w:rPr>
      <w:rFonts w:ascii="Courier" w:eastAsia="Times New Roman" w:hAnsi="Courier" w:cs="Times New Roman"/>
      <w:snapToGrid w:val="0"/>
      <w:sz w:val="20"/>
      <w:szCs w:val="20"/>
    </w:rPr>
  </w:style>
  <w:style w:type="paragraph" w:styleId="Header">
    <w:name w:val="header"/>
    <w:basedOn w:val="Normal"/>
    <w:link w:val="HeaderChar"/>
    <w:uiPriority w:val="99"/>
    <w:rsid w:val="00CC0830"/>
    <w:pPr>
      <w:tabs>
        <w:tab w:val="center" w:pos="4680"/>
        <w:tab w:val="right" w:pos="9360"/>
      </w:tabs>
    </w:pPr>
  </w:style>
  <w:style w:type="character" w:customStyle="1" w:styleId="HeaderChar">
    <w:name w:val="Header Char"/>
    <w:basedOn w:val="DefaultParagraphFont"/>
    <w:link w:val="Header"/>
    <w:uiPriority w:val="99"/>
    <w:rsid w:val="00CC0830"/>
    <w:rPr>
      <w:rFonts w:ascii="Courier" w:eastAsia="Times New Roman" w:hAnsi="Courier" w:cs="Times New Roman"/>
      <w:snapToGrid w:val="0"/>
      <w:sz w:val="24"/>
      <w:szCs w:val="20"/>
    </w:rPr>
  </w:style>
  <w:style w:type="paragraph" w:styleId="ListParagraph">
    <w:name w:val="List Paragraph"/>
    <w:basedOn w:val="Normal"/>
    <w:uiPriority w:val="34"/>
    <w:qFormat/>
    <w:rsid w:val="00CC0830"/>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iPriority w:val="99"/>
    <w:semiHidden/>
    <w:unhideWhenUsed/>
    <w:rsid w:val="00CC0830"/>
    <w:pPr>
      <w:tabs>
        <w:tab w:val="center" w:pos="4680"/>
        <w:tab w:val="right" w:pos="9360"/>
      </w:tabs>
    </w:pPr>
  </w:style>
  <w:style w:type="character" w:customStyle="1" w:styleId="FooterChar">
    <w:name w:val="Footer Char"/>
    <w:basedOn w:val="DefaultParagraphFont"/>
    <w:link w:val="Footer"/>
    <w:uiPriority w:val="99"/>
    <w:semiHidden/>
    <w:rsid w:val="00CC0830"/>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C56F40"/>
    <w:rPr>
      <w:rFonts w:ascii="Tahoma" w:hAnsi="Tahoma" w:cs="Tahoma"/>
      <w:sz w:val="16"/>
      <w:szCs w:val="16"/>
    </w:rPr>
  </w:style>
  <w:style w:type="character" w:customStyle="1" w:styleId="BalloonTextChar">
    <w:name w:val="Balloon Text Char"/>
    <w:basedOn w:val="DefaultParagraphFont"/>
    <w:link w:val="BalloonText"/>
    <w:uiPriority w:val="99"/>
    <w:semiHidden/>
    <w:rsid w:val="00C56F4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C1BBD322AD24F4E83E022D5C42EA64E00753B0676C72AB94FB92AF091B098AB0D" ma:contentTypeVersion="1" ma:contentTypeDescription="A blank Microsoft Word document." ma:contentTypeScope="" ma:versionID="0a3608acd65c6394d0bb33b39da5b8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F7024-D0D2-410A-A32A-16DC1E6B047D}">
  <ds:schemaRefs>
    <ds:schemaRef ds:uri="http://schemas.microsoft.com/office/2006/metadata/properties"/>
  </ds:schemaRefs>
</ds:datastoreItem>
</file>

<file path=customXml/itemProps2.xml><?xml version="1.0" encoding="utf-8"?>
<ds:datastoreItem xmlns:ds="http://schemas.openxmlformats.org/officeDocument/2006/customXml" ds:itemID="{C22D1850-F7A3-4D1D-BA04-E053FB4C70A8}">
  <ds:schemaRefs>
    <ds:schemaRef ds:uri="http://schemas.microsoft.com/sharepoint/v3/contenttype/forms"/>
  </ds:schemaRefs>
</ds:datastoreItem>
</file>

<file path=customXml/itemProps3.xml><?xml version="1.0" encoding="utf-8"?>
<ds:datastoreItem xmlns:ds="http://schemas.openxmlformats.org/officeDocument/2006/customXml" ds:itemID="{6F4A951F-12BE-4ACA-8234-B12E2D64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jscott</dc:creator>
  <cp:lastModifiedBy>Randy</cp:lastModifiedBy>
  <cp:revision>2</cp:revision>
  <cp:lastPrinted>2012-01-29T20:15:00Z</cp:lastPrinted>
  <dcterms:created xsi:type="dcterms:W3CDTF">2012-03-28T15:57:00Z</dcterms:created>
  <dcterms:modified xsi:type="dcterms:W3CDTF">2012-03-28T15:57:00Z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Jennifer Scott</vt:lpwstr>
  </property>
  <property fmtid="{D5CDD505-2E9C-101B-9397-08002B2CF9AE}" pid="3" name="SPSDescription">
    <vt:lpwstr/>
  </property>
  <property fmtid="{D5CDD505-2E9C-101B-9397-08002B2CF9AE}" pid="4" name="Status">
    <vt:lpwstr>Final</vt:lpwstr>
  </property>
</Properties>
</file>